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F42D" w14:textId="34E17FA0" w:rsidR="005E3B9A" w:rsidRPr="005E3B9A" w:rsidRDefault="005E3B9A" w:rsidP="005E3B9A">
      <w:pPr>
        <w:tabs>
          <w:tab w:val="num" w:pos="720"/>
        </w:tabs>
        <w:spacing w:after="0"/>
        <w:jc w:val="center"/>
        <w:textAlignment w:val="baseline"/>
        <w:rPr>
          <w:rFonts w:ascii="Georgia" w:hAnsi="Georgia"/>
          <w:sz w:val="32"/>
          <w:szCs w:val="32"/>
        </w:rPr>
      </w:pPr>
      <w:r w:rsidRPr="005E3B9A">
        <w:rPr>
          <w:rFonts w:ascii="Georgia" w:hAnsi="Georgia"/>
          <w:sz w:val="32"/>
          <w:szCs w:val="32"/>
        </w:rPr>
        <w:t xml:space="preserve">Board Report </w:t>
      </w:r>
    </w:p>
    <w:p w14:paraId="47EE00C5" w14:textId="459BFB93" w:rsidR="005E3B9A" w:rsidRPr="005E3B9A" w:rsidRDefault="00AB4048" w:rsidP="005E3B9A">
      <w:pPr>
        <w:tabs>
          <w:tab w:val="num" w:pos="720"/>
        </w:tabs>
        <w:spacing w:after="0"/>
        <w:jc w:val="center"/>
        <w:textAlignment w:val="baseline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October 20</w:t>
      </w:r>
      <w:r w:rsidR="005E3B9A" w:rsidRPr="005E3B9A">
        <w:rPr>
          <w:rFonts w:ascii="Georgia" w:hAnsi="Georgia"/>
          <w:sz w:val="32"/>
          <w:szCs w:val="32"/>
        </w:rPr>
        <w:t>, 2021</w:t>
      </w:r>
    </w:p>
    <w:p w14:paraId="292D6A1C" w14:textId="77777777" w:rsidR="005E3B9A" w:rsidRDefault="005E3B9A" w:rsidP="005E3B9A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17FECC18" w14:textId="1EC10568" w:rsidR="00AB4048" w:rsidRPr="00F87789" w:rsidRDefault="00AB4048" w:rsidP="00AB4048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</w:rPr>
      </w:pPr>
      <w:r w:rsidRPr="00F87789">
        <w:rPr>
          <w:rFonts w:ascii="Georgia" w:hAnsi="Georgia"/>
          <w:b/>
          <w:bCs/>
          <w:color w:val="000000"/>
        </w:rPr>
        <w:t>Esports Update</w:t>
      </w:r>
    </w:p>
    <w:p w14:paraId="3A50E0A9" w14:textId="70C51A1D" w:rsidR="00F87789" w:rsidRDefault="00F87789" w:rsidP="00F87789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We have been asked by </w:t>
      </w:r>
      <w:r w:rsidR="00821A60">
        <w:rPr>
          <w:rFonts w:ascii="Georgia" w:hAnsi="Georgia"/>
          <w:color w:val="000000"/>
        </w:rPr>
        <w:t>client di</w:t>
      </w:r>
      <w:r w:rsidR="004311E3">
        <w:rPr>
          <w:rFonts w:ascii="Georgia" w:hAnsi="Georgia"/>
          <w:color w:val="000000"/>
        </w:rPr>
        <w:t xml:space="preserve">stricts </w:t>
      </w:r>
      <w:r w:rsidR="00D002B8">
        <w:rPr>
          <w:rFonts w:ascii="Georgia" w:hAnsi="Georgia"/>
          <w:color w:val="000000"/>
        </w:rPr>
        <w:t xml:space="preserve">to investigate Mid-Ohio hosting/facilitating Esports </w:t>
      </w:r>
      <w:r w:rsidR="006B035B">
        <w:rPr>
          <w:rFonts w:ascii="Georgia" w:hAnsi="Georgia"/>
          <w:color w:val="000000"/>
        </w:rPr>
        <w:t xml:space="preserve">tournaments.  We are working with a state-level Esports consultant to </w:t>
      </w:r>
      <w:r w:rsidR="00905C5D">
        <w:rPr>
          <w:rFonts w:ascii="Georgia" w:hAnsi="Georgia"/>
          <w:color w:val="000000"/>
        </w:rPr>
        <w:t xml:space="preserve">create a survey to </w:t>
      </w:r>
      <w:r w:rsidR="001E4DC1">
        <w:rPr>
          <w:rFonts w:ascii="Georgia" w:hAnsi="Georgia"/>
          <w:color w:val="000000"/>
        </w:rPr>
        <w:t xml:space="preserve">area school to gage interest.  We will provide additional </w:t>
      </w:r>
      <w:r w:rsidR="009F30FD">
        <w:rPr>
          <w:rFonts w:ascii="Georgia" w:hAnsi="Georgia"/>
          <w:color w:val="000000"/>
        </w:rPr>
        <w:t xml:space="preserve">information as in becomes available.  </w:t>
      </w:r>
    </w:p>
    <w:p w14:paraId="5487B11C" w14:textId="77777777" w:rsidR="009F30FD" w:rsidRDefault="009F30FD" w:rsidP="00F87789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24E8851E" w14:textId="0A19051B" w:rsidR="00AB4048" w:rsidRDefault="009F30FD" w:rsidP="00F87789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Training Sessions </w:t>
      </w:r>
      <w:r w:rsidR="00AB4048">
        <w:rPr>
          <w:rFonts w:ascii="Georgia" w:hAnsi="Georgia"/>
          <w:color w:val="000000"/>
        </w:rPr>
        <w:t> </w:t>
      </w:r>
    </w:p>
    <w:p w14:paraId="62B4EFED" w14:textId="0C8A4AF0" w:rsidR="00AB4048" w:rsidRDefault="009F30FD" w:rsidP="00F46469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Our next </w:t>
      </w:r>
      <w:r w:rsidR="00AB4048">
        <w:rPr>
          <w:rFonts w:ascii="Georgia" w:hAnsi="Georgia"/>
          <w:color w:val="000000"/>
        </w:rPr>
        <w:t>Principal Network</w:t>
      </w:r>
      <w:r>
        <w:rPr>
          <w:rFonts w:ascii="Georgia" w:hAnsi="Georgia"/>
          <w:color w:val="000000"/>
        </w:rPr>
        <w:t xml:space="preserve"> meeting will be </w:t>
      </w:r>
      <w:r w:rsidR="00F46469">
        <w:rPr>
          <w:rFonts w:ascii="Georgia" w:hAnsi="Georgia"/>
          <w:color w:val="000000"/>
        </w:rPr>
        <w:t xml:space="preserve">hosted on </w:t>
      </w:r>
      <w:r w:rsidR="00AB4048">
        <w:rPr>
          <w:rFonts w:ascii="Georgia" w:hAnsi="Georgia"/>
          <w:color w:val="000000"/>
        </w:rPr>
        <w:t xml:space="preserve">December 7, </w:t>
      </w:r>
      <w:r w:rsidR="00A96681">
        <w:rPr>
          <w:rFonts w:ascii="Georgia" w:hAnsi="Georgia"/>
          <w:color w:val="000000"/>
        </w:rPr>
        <w:t>2021,</w:t>
      </w:r>
      <w:r w:rsidR="00F46469">
        <w:rPr>
          <w:rFonts w:ascii="Georgia" w:hAnsi="Georgia"/>
          <w:color w:val="000000"/>
        </w:rPr>
        <w:t xml:space="preserve"> from 9:30-11:00 am.  We will be offering </w:t>
      </w:r>
      <w:r w:rsidR="00A96681">
        <w:rPr>
          <w:rFonts w:ascii="Georgia" w:hAnsi="Georgia"/>
          <w:color w:val="000000"/>
        </w:rPr>
        <w:t>a legal update and information on coaching educators while using high quality student data.</w:t>
      </w:r>
    </w:p>
    <w:p w14:paraId="0A9BD903" w14:textId="77777777" w:rsidR="00050BBD" w:rsidRDefault="00050BBD" w:rsidP="00050B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70597749" w14:textId="4A3D9DA3" w:rsidR="00970259" w:rsidRDefault="00B97AF6" w:rsidP="00970259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Client districts requested that we offer Resident Educator training (</w:t>
      </w:r>
      <w:r w:rsidR="00AB4048">
        <w:rPr>
          <w:rFonts w:ascii="Georgia" w:hAnsi="Georgia"/>
          <w:color w:val="000000"/>
        </w:rPr>
        <w:t>RESA</w:t>
      </w:r>
      <w:r>
        <w:rPr>
          <w:rFonts w:ascii="Georgia" w:hAnsi="Georgia"/>
          <w:color w:val="000000"/>
        </w:rPr>
        <w:t>)</w:t>
      </w:r>
      <w:r w:rsidR="00933E75">
        <w:rPr>
          <w:rFonts w:ascii="Georgia" w:hAnsi="Georgia"/>
          <w:color w:val="000000"/>
        </w:rPr>
        <w:t xml:space="preserve"> for new educators and educators </w:t>
      </w:r>
      <w:r w:rsidR="00494E25">
        <w:rPr>
          <w:rFonts w:ascii="Georgia" w:hAnsi="Georgia"/>
          <w:color w:val="000000"/>
        </w:rPr>
        <w:t xml:space="preserve">in the </w:t>
      </w:r>
      <w:r w:rsidR="00BA3419">
        <w:rPr>
          <w:rFonts w:ascii="Georgia" w:hAnsi="Georgia"/>
          <w:color w:val="000000"/>
        </w:rPr>
        <w:t>year 3 assessment</w:t>
      </w:r>
      <w:r w:rsidR="00970259">
        <w:rPr>
          <w:rFonts w:ascii="Georgia" w:hAnsi="Georgia"/>
          <w:color w:val="000000"/>
        </w:rPr>
        <w:t xml:space="preserve"> process.  These sessions were hosted on </w:t>
      </w:r>
      <w:r w:rsidR="00AB4048">
        <w:rPr>
          <w:rFonts w:ascii="Georgia" w:hAnsi="Georgia"/>
          <w:color w:val="000000"/>
        </w:rPr>
        <w:t>October 14, 2021</w:t>
      </w:r>
      <w:r w:rsidR="005930CD">
        <w:rPr>
          <w:rFonts w:ascii="Georgia" w:hAnsi="Georgia"/>
          <w:color w:val="000000"/>
        </w:rPr>
        <w:t xml:space="preserve">. </w:t>
      </w:r>
    </w:p>
    <w:p w14:paraId="38D55BBE" w14:textId="6C2D6695" w:rsidR="005930CD" w:rsidRDefault="005930CD" w:rsidP="00970259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26926908" w14:textId="485F0691" w:rsidR="00F87789" w:rsidRDefault="005930CD" w:rsidP="005930C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We will be hosting our annual College Credit Plus (C</w:t>
      </w:r>
      <w:r w:rsidR="00AB4048">
        <w:rPr>
          <w:rFonts w:ascii="Georgia" w:hAnsi="Georgia"/>
          <w:color w:val="000000"/>
        </w:rPr>
        <w:t>CP</w:t>
      </w:r>
      <w:r>
        <w:rPr>
          <w:rFonts w:ascii="Georgia" w:hAnsi="Georgia"/>
          <w:color w:val="000000"/>
        </w:rPr>
        <w:t>)</w:t>
      </w:r>
      <w:r w:rsidR="00AB4048">
        <w:rPr>
          <w:rFonts w:ascii="Georgia" w:hAnsi="Georgia"/>
          <w:color w:val="000000"/>
        </w:rPr>
        <w:t xml:space="preserve"> and Financial Aid </w:t>
      </w:r>
      <w:r>
        <w:rPr>
          <w:rFonts w:ascii="Georgia" w:hAnsi="Georgia"/>
          <w:color w:val="000000"/>
        </w:rPr>
        <w:t>family n</w:t>
      </w:r>
      <w:r w:rsidR="00AB4048">
        <w:rPr>
          <w:rFonts w:ascii="Georgia" w:hAnsi="Georgia"/>
          <w:color w:val="000000"/>
        </w:rPr>
        <w:t>ight</w:t>
      </w:r>
      <w:r>
        <w:rPr>
          <w:rFonts w:ascii="Georgia" w:hAnsi="Georgia"/>
          <w:color w:val="000000"/>
        </w:rPr>
        <w:t xml:space="preserve"> on </w:t>
      </w:r>
      <w:r w:rsidR="00AB4048">
        <w:rPr>
          <w:rFonts w:ascii="Georgia" w:hAnsi="Georgia"/>
          <w:color w:val="000000"/>
        </w:rPr>
        <w:t>November 18, 2021</w:t>
      </w:r>
      <w:r w:rsidR="00FE1193">
        <w:rPr>
          <w:rFonts w:ascii="Georgia" w:hAnsi="Georgia"/>
          <w:color w:val="000000"/>
        </w:rPr>
        <w:t xml:space="preserve">, from </w:t>
      </w:r>
      <w:r w:rsidR="00AB4048">
        <w:rPr>
          <w:rFonts w:ascii="Georgia" w:hAnsi="Georgia"/>
          <w:color w:val="000000"/>
        </w:rPr>
        <w:t>6:00-7:00 pm.   </w:t>
      </w:r>
    </w:p>
    <w:p w14:paraId="3620FE17" w14:textId="223F3FB6" w:rsidR="00EB428B" w:rsidRDefault="00EB428B" w:rsidP="00EB428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2AC07739" w14:textId="171DB76D" w:rsidR="00EB428B" w:rsidRDefault="00FE1193" w:rsidP="00B35F8A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Mid-Ohio will offer a High</w:t>
      </w:r>
      <w:r w:rsidR="00917D1B">
        <w:rPr>
          <w:rFonts w:ascii="Georgia" w:hAnsi="Georgia"/>
          <w:color w:val="000000"/>
        </w:rPr>
        <w:t>-</w:t>
      </w:r>
      <w:r>
        <w:rPr>
          <w:rFonts w:ascii="Georgia" w:hAnsi="Georgia"/>
          <w:color w:val="000000"/>
        </w:rPr>
        <w:t>Quality Student Data (HQSD)</w:t>
      </w:r>
      <w:r w:rsidR="00B35F8A">
        <w:rPr>
          <w:rFonts w:ascii="Georgia" w:hAnsi="Georgia"/>
          <w:color w:val="000000"/>
        </w:rPr>
        <w:t xml:space="preserve"> to all client and non-client districts on </w:t>
      </w:r>
      <w:r w:rsidR="00EB428B">
        <w:rPr>
          <w:rFonts w:ascii="Georgia" w:hAnsi="Georgia"/>
          <w:color w:val="000000"/>
        </w:rPr>
        <w:t>January 10, 2022</w:t>
      </w:r>
      <w:r w:rsidR="00B35F8A">
        <w:rPr>
          <w:rFonts w:ascii="Georgia" w:hAnsi="Georgia"/>
          <w:color w:val="000000"/>
        </w:rPr>
        <w:t xml:space="preserve">.  During this session districts will learn </w:t>
      </w:r>
      <w:r w:rsidR="005C50A7">
        <w:rPr>
          <w:rFonts w:ascii="Georgia" w:hAnsi="Georgia"/>
          <w:color w:val="000000"/>
        </w:rPr>
        <w:t xml:space="preserve">about quality assessment writing, use of student data to drive instruction, assessment evaluation committee requirements, and </w:t>
      </w:r>
      <w:r w:rsidR="00917D1B">
        <w:rPr>
          <w:rFonts w:ascii="Georgia" w:hAnsi="Georgia"/>
          <w:color w:val="000000"/>
        </w:rPr>
        <w:t xml:space="preserve">required protocols and procedures.  (Flyer Below).  </w:t>
      </w:r>
    </w:p>
    <w:p w14:paraId="374F7A11" w14:textId="77777777" w:rsidR="00F87789" w:rsidRDefault="00F87789" w:rsidP="00F87789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716B40BC" w14:textId="59D40EFA" w:rsidR="00AB4048" w:rsidRPr="00917D1B" w:rsidRDefault="00AB4048" w:rsidP="00F87789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</w:rPr>
      </w:pPr>
      <w:r w:rsidRPr="00917D1B">
        <w:rPr>
          <w:rFonts w:ascii="Georgia" w:hAnsi="Georgia"/>
          <w:b/>
          <w:bCs/>
          <w:color w:val="000000"/>
        </w:rPr>
        <w:t>Print Shop </w:t>
      </w:r>
    </w:p>
    <w:p w14:paraId="7E172935" w14:textId="12D1DDA5" w:rsidR="00F87789" w:rsidRDefault="00917D1B" w:rsidP="00F87789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Mr. Nick Terry has been doing a great job </w:t>
      </w:r>
      <w:r w:rsidR="00F96A51">
        <w:rPr>
          <w:rFonts w:ascii="Georgia" w:hAnsi="Georgia"/>
          <w:color w:val="000000"/>
        </w:rPr>
        <w:t xml:space="preserve">keeping the artwork and production flowing out of the print shop.  Members of our current team </w:t>
      </w:r>
      <w:r w:rsidR="00FD715E">
        <w:rPr>
          <w:rFonts w:ascii="Georgia" w:hAnsi="Georgia"/>
          <w:color w:val="000000"/>
        </w:rPr>
        <w:t>assist Nick in printing jobs during the workday.  This teamwork has allowed Mid-Ohio’s print to properly serve our client districts without major concern or disruption</w:t>
      </w:r>
      <w:r w:rsidR="00F8506B">
        <w:rPr>
          <w:rFonts w:ascii="Georgia" w:hAnsi="Georgia"/>
          <w:color w:val="000000"/>
        </w:rPr>
        <w:t xml:space="preserve">s.  We feel this current arrangement is allowing the print shop to operate at </w:t>
      </w:r>
      <w:r w:rsidR="00C55AAC">
        <w:rPr>
          <w:rFonts w:ascii="Georgia" w:hAnsi="Georgia"/>
          <w:color w:val="000000"/>
        </w:rPr>
        <w:t xml:space="preserve">minimum to no loss.  </w:t>
      </w:r>
    </w:p>
    <w:p w14:paraId="3F7546EC" w14:textId="77777777" w:rsidR="00F87789" w:rsidRDefault="00F87789" w:rsidP="00F87789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491A060C" w14:textId="5994E07F" w:rsidR="00AB4048" w:rsidRPr="002F6697" w:rsidRDefault="00AB4048" w:rsidP="00F87789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</w:rPr>
      </w:pPr>
      <w:r w:rsidRPr="002F6697">
        <w:rPr>
          <w:rFonts w:ascii="Georgia" w:hAnsi="Georgia"/>
          <w:b/>
          <w:bCs/>
          <w:color w:val="000000"/>
        </w:rPr>
        <w:t>Website </w:t>
      </w:r>
    </w:p>
    <w:p w14:paraId="0666C72A" w14:textId="0F4AE66F" w:rsidR="00AB4048" w:rsidRDefault="002F6697" w:rsidP="002F6697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We are currently building a new website for MOESC.</w:t>
      </w:r>
      <w:r w:rsidR="001B3E01">
        <w:rPr>
          <w:rFonts w:ascii="Georgia" w:hAnsi="Georgia"/>
          <w:color w:val="000000"/>
        </w:rPr>
        <w:t xml:space="preserve">  The new site will be easier to navigate for users.  You can visit the new site at</w:t>
      </w:r>
      <w:r>
        <w:rPr>
          <w:rFonts w:ascii="Georgia" w:hAnsi="Georgia"/>
          <w:color w:val="000000"/>
        </w:rPr>
        <w:t xml:space="preserve"> </w:t>
      </w:r>
      <w:hyperlink r:id="rId7" w:history="1">
        <w:r w:rsidR="001B3E01" w:rsidRPr="00A14D31">
          <w:rPr>
            <w:rStyle w:val="Hyperlink"/>
            <w:rFonts w:ascii="Georgia" w:hAnsi="Georgia"/>
          </w:rPr>
          <w:t>https://moesc.socs.net/?template=L17</w:t>
        </w:r>
      </w:hyperlink>
      <w:r w:rsidR="001B3E01">
        <w:rPr>
          <w:rFonts w:ascii="Georgia" w:hAnsi="Georgia"/>
          <w:color w:val="000000"/>
        </w:rPr>
        <w:t>.</w:t>
      </w:r>
    </w:p>
    <w:p w14:paraId="444838F2" w14:textId="19FE3ED6" w:rsidR="00F87789" w:rsidRDefault="001B3E01" w:rsidP="00F87789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new site is not live</w:t>
      </w:r>
      <w:r w:rsidR="00C2782A">
        <w:rPr>
          <w:rFonts w:ascii="Georgia" w:hAnsi="Georgia"/>
          <w:color w:val="000000"/>
        </w:rPr>
        <w:t xml:space="preserve">, it is still in draft form.  We hope to launch the new site next week.  </w:t>
      </w:r>
    </w:p>
    <w:p w14:paraId="49BD4FF0" w14:textId="77777777" w:rsidR="00C2782A" w:rsidRDefault="00C2782A" w:rsidP="00F87789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2FF350B4" w14:textId="112E9CF6" w:rsidR="00AB4048" w:rsidRPr="00C2782A" w:rsidRDefault="00AB4048" w:rsidP="00F87789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</w:rPr>
      </w:pPr>
      <w:r w:rsidRPr="00C2782A">
        <w:rPr>
          <w:rFonts w:ascii="Georgia" w:hAnsi="Georgia"/>
          <w:b/>
          <w:bCs/>
          <w:color w:val="000000"/>
        </w:rPr>
        <w:t>Administrative Assistants </w:t>
      </w:r>
    </w:p>
    <w:p w14:paraId="5E1D23DA" w14:textId="44814C2F" w:rsidR="00F87789" w:rsidRPr="001577AD" w:rsidRDefault="00C2782A" w:rsidP="001577A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I will be </w:t>
      </w:r>
      <w:r w:rsidR="007034A6">
        <w:rPr>
          <w:rFonts w:ascii="Georgia" w:hAnsi="Georgia"/>
          <w:color w:val="000000"/>
        </w:rPr>
        <w:t xml:space="preserve">meeting with the administrative assistants to outline job duties, expectations, and responsibilities.  </w:t>
      </w:r>
      <w:r w:rsidR="00B146E1">
        <w:rPr>
          <w:rFonts w:ascii="Georgia" w:hAnsi="Georgia"/>
          <w:color w:val="000000"/>
        </w:rPr>
        <w:t>During this process work</w:t>
      </w:r>
      <w:r w:rsidR="008C640D">
        <w:rPr>
          <w:rFonts w:ascii="Georgia" w:hAnsi="Georgia"/>
          <w:color w:val="000000"/>
        </w:rPr>
        <w:t>f</w:t>
      </w:r>
      <w:r w:rsidR="00B146E1">
        <w:rPr>
          <w:rFonts w:ascii="Georgia" w:hAnsi="Georgia"/>
          <w:color w:val="000000"/>
        </w:rPr>
        <w:t>low will be clearly defined and communicated to the administrative assistants.</w:t>
      </w:r>
      <w:r w:rsidR="00E436C1">
        <w:rPr>
          <w:rFonts w:ascii="Georgia" w:hAnsi="Georgia"/>
          <w:color w:val="000000"/>
        </w:rPr>
        <w:t xml:space="preserve">  Through this process we will identify gaps </w:t>
      </w:r>
      <w:r w:rsidR="00FB03B5">
        <w:rPr>
          <w:rFonts w:ascii="Georgia" w:hAnsi="Georgia"/>
          <w:color w:val="000000"/>
        </w:rPr>
        <w:t xml:space="preserve">in staffing (if any exist) and/or </w:t>
      </w:r>
      <w:r w:rsidR="001577AD">
        <w:rPr>
          <w:rFonts w:ascii="Georgia" w:hAnsi="Georgia"/>
          <w:color w:val="000000"/>
        </w:rPr>
        <w:t xml:space="preserve">areas for restructuring. </w:t>
      </w:r>
    </w:p>
    <w:p w14:paraId="2C9E32ED" w14:textId="727A5BB7" w:rsidR="00363E52" w:rsidRDefault="00AB4048" w:rsidP="001577AD">
      <w:pPr>
        <w:pStyle w:val="NormalWeb"/>
        <w:spacing w:before="0" w:beforeAutospacing="0" w:after="160" w:afterAutospacing="0"/>
        <w:textAlignment w:val="baseline"/>
        <w:rPr>
          <w:rFonts w:ascii="Georgia" w:hAnsi="Georgia"/>
          <w:b/>
          <w:bCs/>
          <w:color w:val="000000"/>
        </w:rPr>
      </w:pPr>
      <w:r w:rsidRPr="001577AD">
        <w:rPr>
          <w:rFonts w:ascii="Georgia" w:hAnsi="Georgia"/>
          <w:b/>
          <w:bCs/>
          <w:color w:val="000000"/>
        </w:rPr>
        <w:lastRenderedPageBreak/>
        <w:t>Para Pro Testing Site</w:t>
      </w:r>
    </w:p>
    <w:p w14:paraId="5B1D6F9E" w14:textId="7441A21F" w:rsidR="001577AD" w:rsidRDefault="001577AD" w:rsidP="001577AD">
      <w:pPr>
        <w:pStyle w:val="NormalWeb"/>
        <w:spacing w:before="0" w:beforeAutospacing="0" w:after="16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At client district request, Mid-Ohio will become a para pro assessment site.  School districts will send their new </w:t>
      </w:r>
      <w:r w:rsidR="00700553">
        <w:rPr>
          <w:rFonts w:ascii="Georgia" w:hAnsi="Georgia"/>
          <w:color w:val="000000"/>
        </w:rPr>
        <w:t>staff</w:t>
      </w:r>
      <w:r>
        <w:rPr>
          <w:rFonts w:ascii="Georgia" w:hAnsi="Georgia"/>
          <w:color w:val="000000"/>
        </w:rPr>
        <w:t xml:space="preserve"> </w:t>
      </w:r>
      <w:r w:rsidR="00E026FD">
        <w:rPr>
          <w:rFonts w:ascii="Georgia" w:hAnsi="Georgia"/>
          <w:color w:val="000000"/>
        </w:rPr>
        <w:t xml:space="preserve">to Mid-Ohio to take his/her para pro assessment </w:t>
      </w:r>
      <w:r w:rsidR="00700553">
        <w:rPr>
          <w:rFonts w:ascii="Georgia" w:hAnsi="Georgia"/>
          <w:color w:val="000000"/>
        </w:rPr>
        <w:t xml:space="preserve">to become </w:t>
      </w:r>
      <w:r w:rsidR="00FC7B0D">
        <w:rPr>
          <w:rFonts w:ascii="Georgia" w:hAnsi="Georgia"/>
          <w:color w:val="000000"/>
        </w:rPr>
        <w:t xml:space="preserve">a </w:t>
      </w:r>
      <w:r w:rsidR="00700553">
        <w:rPr>
          <w:rFonts w:ascii="Georgia" w:hAnsi="Georgia"/>
          <w:color w:val="000000"/>
        </w:rPr>
        <w:t xml:space="preserve">certified </w:t>
      </w:r>
      <w:r w:rsidR="00FC7B0D">
        <w:rPr>
          <w:rFonts w:ascii="Georgia" w:hAnsi="Georgia"/>
          <w:color w:val="000000"/>
        </w:rPr>
        <w:t xml:space="preserve">state educational </w:t>
      </w:r>
      <w:r w:rsidR="00B42D0E">
        <w:rPr>
          <w:rFonts w:ascii="Georgia" w:hAnsi="Georgia"/>
          <w:color w:val="000000"/>
        </w:rPr>
        <w:t xml:space="preserve">aide.  </w:t>
      </w:r>
      <w:r w:rsidR="00E026FD">
        <w:rPr>
          <w:rFonts w:ascii="Georgia" w:hAnsi="Georgia"/>
          <w:color w:val="000000"/>
        </w:rPr>
        <w:t xml:space="preserve"> </w:t>
      </w:r>
    </w:p>
    <w:p w14:paraId="14F5786C" w14:textId="28199623" w:rsidR="00280AA8" w:rsidRDefault="00280AA8" w:rsidP="001577AD">
      <w:pPr>
        <w:pStyle w:val="NormalWeb"/>
        <w:spacing w:before="0" w:beforeAutospacing="0" w:after="160" w:afterAutospacing="0"/>
        <w:textAlignment w:val="baseline"/>
        <w:rPr>
          <w:rFonts w:ascii="Georgia" w:hAnsi="Georgia"/>
          <w:color w:val="000000"/>
        </w:rPr>
      </w:pPr>
    </w:p>
    <w:p w14:paraId="78A17A74" w14:textId="4B4B3985" w:rsidR="00280AA8" w:rsidRDefault="00280AA8" w:rsidP="001577AD">
      <w:pPr>
        <w:pStyle w:val="NormalWeb"/>
        <w:spacing w:before="0" w:beforeAutospacing="0" w:after="16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HQSD Flyer</w:t>
      </w:r>
    </w:p>
    <w:p w14:paraId="0FE88AFF" w14:textId="4495E640" w:rsidR="00280AA8" w:rsidRPr="001577AD" w:rsidRDefault="00280AA8" w:rsidP="00280AA8">
      <w:pPr>
        <w:pStyle w:val="NormalWeb"/>
        <w:spacing w:before="0" w:beforeAutospacing="0" w:after="160" w:afterAutospacing="0"/>
        <w:jc w:val="center"/>
        <w:textAlignment w:val="baseline"/>
        <w:rPr>
          <w:rFonts w:ascii="Georgia" w:hAnsi="Georgia"/>
          <w:color w:val="000000"/>
        </w:rPr>
      </w:pPr>
      <w:r>
        <w:rPr>
          <w:noProof/>
        </w:rPr>
        <w:drawing>
          <wp:inline distT="0" distB="0" distL="0" distR="0" wp14:anchorId="45AEF161" wp14:editId="3AD7E14F">
            <wp:extent cx="5299787" cy="669607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1973" cy="671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0AA8" w:rsidRPr="001577AD" w:rsidSect="007B5523">
      <w:headerReference w:type="first" r:id="rId9"/>
      <w:pgSz w:w="12240" w:h="15840"/>
      <w:pgMar w:top="1440" w:right="1440" w:bottom="135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B128" w14:textId="77777777" w:rsidR="003C792B" w:rsidRDefault="003C792B" w:rsidP="005E3B9A">
      <w:pPr>
        <w:spacing w:after="0" w:line="240" w:lineRule="auto"/>
      </w:pPr>
      <w:r>
        <w:separator/>
      </w:r>
    </w:p>
  </w:endnote>
  <w:endnote w:type="continuationSeparator" w:id="0">
    <w:p w14:paraId="45F0E5D6" w14:textId="77777777" w:rsidR="003C792B" w:rsidRDefault="003C792B" w:rsidP="005E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D550" w14:textId="77777777" w:rsidR="003C792B" w:rsidRDefault="003C792B" w:rsidP="005E3B9A">
      <w:pPr>
        <w:spacing w:after="0" w:line="240" w:lineRule="auto"/>
      </w:pPr>
      <w:r>
        <w:separator/>
      </w:r>
    </w:p>
  </w:footnote>
  <w:footnote w:type="continuationSeparator" w:id="0">
    <w:p w14:paraId="27007B25" w14:textId="77777777" w:rsidR="003C792B" w:rsidRDefault="003C792B" w:rsidP="005E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4649" w14:textId="291A69B3" w:rsidR="007B5523" w:rsidRDefault="007B5523">
    <w:pPr>
      <w:pStyle w:val="Header"/>
    </w:pPr>
    <w:r>
      <w:rPr>
        <w:noProof/>
      </w:rPr>
      <w:drawing>
        <wp:inline distT="0" distB="0" distL="0" distR="0" wp14:anchorId="7555BDA2" wp14:editId="1941008E">
          <wp:extent cx="5943600" cy="1106805"/>
          <wp:effectExtent l="0" t="0" r="0" b="0"/>
          <wp:docPr id="8" name="Picture 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06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71E"/>
    <w:multiLevelType w:val="hybridMultilevel"/>
    <w:tmpl w:val="FFAE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B3F6E"/>
    <w:multiLevelType w:val="multilevel"/>
    <w:tmpl w:val="D8B0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31974"/>
    <w:multiLevelType w:val="multilevel"/>
    <w:tmpl w:val="43F2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EF563B"/>
    <w:multiLevelType w:val="multilevel"/>
    <w:tmpl w:val="D8B0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9F0B33"/>
    <w:multiLevelType w:val="hybridMultilevel"/>
    <w:tmpl w:val="897C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76E2F"/>
    <w:multiLevelType w:val="multilevel"/>
    <w:tmpl w:val="B2E2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4"/>
  </w:num>
  <w:num w:numId="12">
    <w:abstractNumId w:val="0"/>
  </w:num>
  <w:num w:numId="13">
    <w:abstractNumId w:val="2"/>
  </w:num>
  <w:num w:numId="14">
    <w:abstractNumId w:val="3"/>
    <w:lvlOverride w:ilvl="0">
      <w:lvl w:ilvl="0">
        <w:numFmt w:val="lowerLetter"/>
        <w:lvlText w:val="%1."/>
        <w:lvlJc w:val="left"/>
      </w:lvl>
    </w:lvlOverride>
  </w:num>
  <w:num w:numId="15">
    <w:abstractNumId w:val="3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6">
    <w:abstractNumId w:val="3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  <w:lvlOverride w:ilvl="0"/>
  </w:num>
  <w:num w:numId="17">
    <w:abstractNumId w:val="3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  <w:lvlOverride w:ilvl="0"/>
  </w:num>
  <w:num w:numId="18">
    <w:abstractNumId w:val="3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  <w:lvlOverride w:ilvl="0"/>
  </w:num>
  <w:num w:numId="19">
    <w:abstractNumId w:val="3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  <w:lvlOverride w:ilvl="0"/>
  </w:num>
  <w:num w:numId="20">
    <w:abstractNumId w:val="3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  <w:lvlOverride w:ilvl="0"/>
  </w:num>
  <w:num w:numId="21">
    <w:abstractNumId w:val="3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  <w:lvlOverride w:ilv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9A"/>
    <w:rsid w:val="00033BD5"/>
    <w:rsid w:val="00050BBD"/>
    <w:rsid w:val="000550BB"/>
    <w:rsid w:val="001011F2"/>
    <w:rsid w:val="00102249"/>
    <w:rsid w:val="001148D1"/>
    <w:rsid w:val="00145976"/>
    <w:rsid w:val="00146637"/>
    <w:rsid w:val="00150D0D"/>
    <w:rsid w:val="00155A44"/>
    <w:rsid w:val="001577AD"/>
    <w:rsid w:val="00170E43"/>
    <w:rsid w:val="0017338E"/>
    <w:rsid w:val="00186411"/>
    <w:rsid w:val="00190214"/>
    <w:rsid w:val="00195134"/>
    <w:rsid w:val="00196E7E"/>
    <w:rsid w:val="001A141E"/>
    <w:rsid w:val="001B3E01"/>
    <w:rsid w:val="001C7CDD"/>
    <w:rsid w:val="001E2F7D"/>
    <w:rsid w:val="001E3368"/>
    <w:rsid w:val="001E4DC1"/>
    <w:rsid w:val="0021454A"/>
    <w:rsid w:val="002315EF"/>
    <w:rsid w:val="00236408"/>
    <w:rsid w:val="00237255"/>
    <w:rsid w:val="00252389"/>
    <w:rsid w:val="00280AA8"/>
    <w:rsid w:val="002A4ACE"/>
    <w:rsid w:val="002B7143"/>
    <w:rsid w:val="002C23C9"/>
    <w:rsid w:val="002C3C6E"/>
    <w:rsid w:val="002F3AE5"/>
    <w:rsid w:val="002F6697"/>
    <w:rsid w:val="003153A4"/>
    <w:rsid w:val="00315EEE"/>
    <w:rsid w:val="0032442E"/>
    <w:rsid w:val="0032702C"/>
    <w:rsid w:val="003520D5"/>
    <w:rsid w:val="00360054"/>
    <w:rsid w:val="00363E52"/>
    <w:rsid w:val="00383EC2"/>
    <w:rsid w:val="00384256"/>
    <w:rsid w:val="00385412"/>
    <w:rsid w:val="003912B5"/>
    <w:rsid w:val="003A2212"/>
    <w:rsid w:val="003C5563"/>
    <w:rsid w:val="003C792B"/>
    <w:rsid w:val="003D429D"/>
    <w:rsid w:val="003D57FD"/>
    <w:rsid w:val="003F04B8"/>
    <w:rsid w:val="004311E3"/>
    <w:rsid w:val="00436055"/>
    <w:rsid w:val="0046554E"/>
    <w:rsid w:val="004948BC"/>
    <w:rsid w:val="00494E25"/>
    <w:rsid w:val="00495015"/>
    <w:rsid w:val="004A7639"/>
    <w:rsid w:val="004D3B1E"/>
    <w:rsid w:val="004E0F1A"/>
    <w:rsid w:val="0050335B"/>
    <w:rsid w:val="0052018B"/>
    <w:rsid w:val="00581BB6"/>
    <w:rsid w:val="00581D12"/>
    <w:rsid w:val="00586964"/>
    <w:rsid w:val="005930CD"/>
    <w:rsid w:val="005C50A7"/>
    <w:rsid w:val="005E3B9A"/>
    <w:rsid w:val="005F0FE7"/>
    <w:rsid w:val="005F7BA8"/>
    <w:rsid w:val="00604705"/>
    <w:rsid w:val="00611F00"/>
    <w:rsid w:val="006501A2"/>
    <w:rsid w:val="006605A9"/>
    <w:rsid w:val="0066417E"/>
    <w:rsid w:val="00670D4F"/>
    <w:rsid w:val="006B035B"/>
    <w:rsid w:val="006B04F8"/>
    <w:rsid w:val="006B1854"/>
    <w:rsid w:val="006D3C01"/>
    <w:rsid w:val="006F7853"/>
    <w:rsid w:val="00700553"/>
    <w:rsid w:val="007034A6"/>
    <w:rsid w:val="00771259"/>
    <w:rsid w:val="007736A6"/>
    <w:rsid w:val="00790E9B"/>
    <w:rsid w:val="007A0358"/>
    <w:rsid w:val="007A1168"/>
    <w:rsid w:val="007B5523"/>
    <w:rsid w:val="007D245E"/>
    <w:rsid w:val="007F35A0"/>
    <w:rsid w:val="00803693"/>
    <w:rsid w:val="00821A60"/>
    <w:rsid w:val="00844E48"/>
    <w:rsid w:val="0088311B"/>
    <w:rsid w:val="008872EA"/>
    <w:rsid w:val="008A5608"/>
    <w:rsid w:val="008C640D"/>
    <w:rsid w:val="008D64C3"/>
    <w:rsid w:val="00905C5D"/>
    <w:rsid w:val="00917D1B"/>
    <w:rsid w:val="009225A8"/>
    <w:rsid w:val="00933E75"/>
    <w:rsid w:val="00970259"/>
    <w:rsid w:val="00982BE6"/>
    <w:rsid w:val="009A584D"/>
    <w:rsid w:val="009B50D8"/>
    <w:rsid w:val="009B736C"/>
    <w:rsid w:val="009C619C"/>
    <w:rsid w:val="009E7B00"/>
    <w:rsid w:val="009F30FD"/>
    <w:rsid w:val="00A01733"/>
    <w:rsid w:val="00A37260"/>
    <w:rsid w:val="00A65305"/>
    <w:rsid w:val="00A701D5"/>
    <w:rsid w:val="00A859AE"/>
    <w:rsid w:val="00A96681"/>
    <w:rsid w:val="00AB3710"/>
    <w:rsid w:val="00AB4048"/>
    <w:rsid w:val="00AC288B"/>
    <w:rsid w:val="00AC4AEA"/>
    <w:rsid w:val="00AD0797"/>
    <w:rsid w:val="00AD144F"/>
    <w:rsid w:val="00AE5F81"/>
    <w:rsid w:val="00AF0309"/>
    <w:rsid w:val="00AF725E"/>
    <w:rsid w:val="00B146E1"/>
    <w:rsid w:val="00B35F8A"/>
    <w:rsid w:val="00B361DB"/>
    <w:rsid w:val="00B42D0E"/>
    <w:rsid w:val="00B83816"/>
    <w:rsid w:val="00B84384"/>
    <w:rsid w:val="00B97AF6"/>
    <w:rsid w:val="00BA3419"/>
    <w:rsid w:val="00BA5DD9"/>
    <w:rsid w:val="00BF462B"/>
    <w:rsid w:val="00C16C8D"/>
    <w:rsid w:val="00C2782A"/>
    <w:rsid w:val="00C50B84"/>
    <w:rsid w:val="00C55AAC"/>
    <w:rsid w:val="00C75812"/>
    <w:rsid w:val="00CC21F7"/>
    <w:rsid w:val="00CF3286"/>
    <w:rsid w:val="00D002B8"/>
    <w:rsid w:val="00D3274C"/>
    <w:rsid w:val="00D36DD4"/>
    <w:rsid w:val="00D5347B"/>
    <w:rsid w:val="00D756A2"/>
    <w:rsid w:val="00E026FD"/>
    <w:rsid w:val="00E039A4"/>
    <w:rsid w:val="00E25B81"/>
    <w:rsid w:val="00E30FB5"/>
    <w:rsid w:val="00E32E7D"/>
    <w:rsid w:val="00E436C1"/>
    <w:rsid w:val="00E656B0"/>
    <w:rsid w:val="00E65924"/>
    <w:rsid w:val="00E84E65"/>
    <w:rsid w:val="00E9419D"/>
    <w:rsid w:val="00E95A16"/>
    <w:rsid w:val="00EB0675"/>
    <w:rsid w:val="00EB428B"/>
    <w:rsid w:val="00ED7865"/>
    <w:rsid w:val="00F001F5"/>
    <w:rsid w:val="00F0283A"/>
    <w:rsid w:val="00F334F9"/>
    <w:rsid w:val="00F4316F"/>
    <w:rsid w:val="00F46469"/>
    <w:rsid w:val="00F70D89"/>
    <w:rsid w:val="00F8506B"/>
    <w:rsid w:val="00F87789"/>
    <w:rsid w:val="00F920E6"/>
    <w:rsid w:val="00F96A51"/>
    <w:rsid w:val="00FA5D4B"/>
    <w:rsid w:val="00FB03B5"/>
    <w:rsid w:val="00FB4EC6"/>
    <w:rsid w:val="00FC40D8"/>
    <w:rsid w:val="00FC7B0D"/>
    <w:rsid w:val="00FD1441"/>
    <w:rsid w:val="00FD56AE"/>
    <w:rsid w:val="00FD715E"/>
    <w:rsid w:val="00FE1193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95A2F"/>
  <w15:chartTrackingRefBased/>
  <w15:docId w15:val="{BF2D13C2-BF4F-4AFB-BAF9-D90A0A53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B9A"/>
  </w:style>
  <w:style w:type="paragraph" w:styleId="Footer">
    <w:name w:val="footer"/>
    <w:basedOn w:val="Normal"/>
    <w:link w:val="FooterChar"/>
    <w:uiPriority w:val="99"/>
    <w:unhideWhenUsed/>
    <w:rsid w:val="005E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B9A"/>
  </w:style>
  <w:style w:type="character" w:styleId="Hyperlink">
    <w:name w:val="Hyperlink"/>
    <w:basedOn w:val="DefaultParagraphFont"/>
    <w:uiPriority w:val="99"/>
    <w:unhideWhenUsed/>
    <w:rsid w:val="00A017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360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03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0358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AE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oesc.socs.net/?template=L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E. Burke Jr.</dc:creator>
  <cp:keywords/>
  <dc:description/>
  <cp:lastModifiedBy>Mark E. Burke Jr.</cp:lastModifiedBy>
  <cp:revision>3</cp:revision>
  <cp:lastPrinted>2021-09-13T17:22:00Z</cp:lastPrinted>
  <dcterms:created xsi:type="dcterms:W3CDTF">2021-10-14T13:32:00Z</dcterms:created>
  <dcterms:modified xsi:type="dcterms:W3CDTF">2021-10-15T18:09:00Z</dcterms:modified>
</cp:coreProperties>
</file>