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2B59" w:rsidR="0095144E" w:rsidP="0095144E" w:rsidRDefault="0095144E" w14:paraId="0C3AD8C9" w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MID-OHIO </w:t>
      </w:r>
      <w:r w:rsidRPr="000C5660">
        <w:rPr>
          <w:rFonts w:ascii="Times New Roman" w:hAnsi="Times New Roman" w:cs="Times New Roman"/>
          <w:b/>
          <w:sz w:val="24"/>
          <w:szCs w:val="24"/>
        </w:rPr>
        <w:t>EDUCATIONAL SERVICE CENTER</w:t>
      </w:r>
    </w:p>
    <w:p w:rsidRPr="00742B59" w:rsidR="0095144E" w:rsidP="0095144E" w:rsidRDefault="0095144E" w14:paraId="489B4D44" w14:textId="77777777">
      <w:pPr>
        <w:jc w:val="center"/>
        <w:rPr>
          <w:rFonts w:ascii="Times New Roman" w:hAnsi="Times New Roman" w:cs="Times New Roman"/>
          <w:b/>
          <w:sz w:val="24"/>
          <w:szCs w:val="24"/>
        </w:rPr>
      </w:pPr>
      <w:r w:rsidRPr="00742B59">
        <w:rPr>
          <w:rFonts w:ascii="Times New Roman" w:hAnsi="Times New Roman" w:cs="Times New Roman"/>
          <w:b/>
          <w:sz w:val="24"/>
          <w:szCs w:val="24"/>
        </w:rPr>
        <w:t>GOVERNING BOARD</w:t>
      </w:r>
    </w:p>
    <w:p w:rsidRPr="00742B59" w:rsidR="0095144E" w:rsidP="0095144E" w:rsidRDefault="0095144E" w14:paraId="08F01707" w14:textId="77777777">
      <w:pPr>
        <w:jc w:val="center"/>
        <w:rPr>
          <w:rFonts w:ascii="Times New Roman" w:hAnsi="Times New Roman" w:cs="Times New Roman"/>
          <w:b/>
          <w:sz w:val="24"/>
          <w:szCs w:val="24"/>
        </w:rPr>
      </w:pPr>
    </w:p>
    <w:p w:rsidRPr="00742B59" w:rsidR="0095144E" w:rsidP="0095144E" w:rsidRDefault="0095144E" w14:paraId="7DB01B8A" w14:textId="77777777">
      <w:pPr>
        <w:jc w:val="center"/>
        <w:rPr>
          <w:rFonts w:ascii="Times New Roman" w:hAnsi="Times New Roman" w:cs="Times New Roman"/>
          <w:b/>
          <w:sz w:val="24"/>
          <w:szCs w:val="24"/>
        </w:rPr>
      </w:pPr>
      <w:r w:rsidRPr="00742B59">
        <w:rPr>
          <w:rFonts w:ascii="Times New Roman" w:hAnsi="Times New Roman" w:cs="Times New Roman"/>
          <w:b/>
          <w:sz w:val="24"/>
          <w:szCs w:val="24"/>
        </w:rPr>
        <w:t>SCHOOL PSYCHOLOGY DEVELOPMENT</w:t>
      </w:r>
    </w:p>
    <w:p w:rsidRPr="00742B59" w:rsidR="0095144E" w:rsidP="0095144E" w:rsidRDefault="0095144E" w14:paraId="681D7F95" w14:textId="77777777">
      <w:pPr>
        <w:jc w:val="center"/>
        <w:rPr>
          <w:rFonts w:ascii="Times New Roman" w:hAnsi="Times New Roman" w:cs="Times New Roman"/>
          <w:sz w:val="24"/>
          <w:szCs w:val="24"/>
        </w:rPr>
      </w:pPr>
      <w:r w:rsidRPr="00742B59">
        <w:rPr>
          <w:rFonts w:ascii="Times New Roman" w:hAnsi="Times New Roman" w:cs="Times New Roman"/>
          <w:b/>
          <w:sz w:val="24"/>
          <w:szCs w:val="24"/>
        </w:rPr>
        <w:t>PROGRAM AGREEMENT</w:t>
      </w:r>
    </w:p>
    <w:p w:rsidRPr="00742B59" w:rsidR="0095144E" w:rsidP="0095144E" w:rsidRDefault="0095144E" w14:paraId="4EB45A1C" w14:textId="23F9D82A">
      <w:pPr>
        <w:rPr>
          <w:rFonts w:ascii="Times New Roman" w:hAnsi="Times New Roman" w:cs="Times New Roman"/>
          <w:sz w:val="24"/>
          <w:szCs w:val="24"/>
        </w:rPr>
      </w:pPr>
    </w:p>
    <w:p w:rsidRPr="00742B59" w:rsidR="0095144E" w:rsidP="0095144E" w:rsidRDefault="0095144E" w14:paraId="77F1BBFC" w14:textId="293BAC35">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This School Psychology Development Program Agreement (“Agreement”) is made and entered into this</w:t>
      </w:r>
      <w:r w:rsidRPr="00742B59">
        <w:rPr>
          <w:rFonts w:ascii="Times New Roman" w:hAnsi="Times New Roman" w:cs="Times New Roman"/>
          <w:b/>
          <w:sz w:val="24"/>
          <w:szCs w:val="24"/>
        </w:rPr>
        <w:t xml:space="preserve"> </w:t>
      </w:r>
      <w:r w:rsidR="00C40015">
        <w:rPr>
          <w:rFonts w:ascii="Times New Roman" w:hAnsi="Times New Roman" w:cs="Times New Roman"/>
          <w:b/>
          <w:sz w:val="24"/>
          <w:szCs w:val="24"/>
        </w:rPr>
        <w:t>18th</w:t>
      </w:r>
      <w:r w:rsidRPr="00742B59" w:rsidR="009C1970">
        <w:rPr>
          <w:rFonts w:ascii="Times New Roman" w:hAnsi="Times New Roman" w:cs="Times New Roman"/>
          <w:b/>
          <w:sz w:val="24"/>
          <w:szCs w:val="24"/>
        </w:rPr>
        <w:t xml:space="preserve"> </w:t>
      </w:r>
      <w:r w:rsidRPr="00742B59">
        <w:rPr>
          <w:rFonts w:ascii="Times New Roman" w:hAnsi="Times New Roman" w:cs="Times New Roman"/>
          <w:sz w:val="24"/>
          <w:szCs w:val="24"/>
        </w:rPr>
        <w:t xml:space="preserve">day of </w:t>
      </w:r>
      <w:proofErr w:type="gramStart"/>
      <w:r w:rsidR="00C40015">
        <w:rPr>
          <w:rFonts w:ascii="Times New Roman" w:hAnsi="Times New Roman" w:cs="Times New Roman"/>
          <w:b/>
          <w:sz w:val="24"/>
          <w:szCs w:val="24"/>
        </w:rPr>
        <w:t>August</w:t>
      </w:r>
      <w:r w:rsidRPr="00742B59" w:rsidR="00C15B8D">
        <w:rPr>
          <w:rFonts w:ascii="Times New Roman" w:hAnsi="Times New Roman" w:cs="Times New Roman"/>
          <w:b/>
          <w:sz w:val="24"/>
          <w:szCs w:val="24"/>
        </w:rPr>
        <w:t>,</w:t>
      </w:r>
      <w:proofErr w:type="gramEnd"/>
      <w:r w:rsidRPr="00742B59" w:rsidR="00C15B8D">
        <w:rPr>
          <w:rFonts w:ascii="Times New Roman" w:hAnsi="Times New Roman" w:cs="Times New Roman"/>
          <w:b/>
          <w:sz w:val="24"/>
          <w:szCs w:val="24"/>
        </w:rPr>
        <w:t xml:space="preserve"> 202</w:t>
      </w:r>
      <w:r w:rsidR="00C40015">
        <w:rPr>
          <w:rFonts w:ascii="Times New Roman" w:hAnsi="Times New Roman" w:cs="Times New Roman"/>
          <w:b/>
          <w:sz w:val="24"/>
          <w:szCs w:val="24"/>
        </w:rPr>
        <w:t>1</w:t>
      </w:r>
      <w:r w:rsidRPr="00742B59">
        <w:rPr>
          <w:rFonts w:ascii="Times New Roman" w:hAnsi="Times New Roman" w:cs="Times New Roman"/>
          <w:sz w:val="24"/>
          <w:szCs w:val="24"/>
        </w:rPr>
        <w:t xml:space="preserve"> by and between the Mid-Ohio Educational Service Center (“MOESC”) Governing Board</w:t>
      </w:r>
      <w:r w:rsidRPr="00742B59" w:rsidR="00323B03">
        <w:rPr>
          <w:rFonts w:ascii="Times New Roman" w:hAnsi="Times New Roman" w:cs="Times New Roman"/>
          <w:sz w:val="24"/>
          <w:szCs w:val="24"/>
        </w:rPr>
        <w:t xml:space="preserve"> (“Board”)</w:t>
      </w:r>
      <w:r w:rsidRPr="00742B59">
        <w:rPr>
          <w:rFonts w:ascii="Times New Roman" w:hAnsi="Times New Roman" w:cs="Times New Roman"/>
          <w:sz w:val="24"/>
          <w:szCs w:val="24"/>
        </w:rPr>
        <w:t xml:space="preserve"> and </w:t>
      </w:r>
      <w:r w:rsidR="00C40015">
        <w:rPr>
          <w:rFonts w:ascii="Times New Roman" w:hAnsi="Times New Roman" w:cs="Times New Roman"/>
          <w:b/>
          <w:sz w:val="24"/>
          <w:szCs w:val="24"/>
        </w:rPr>
        <w:t>Wendy Harvey</w:t>
      </w:r>
      <w:r w:rsidRPr="00742B59">
        <w:rPr>
          <w:rFonts w:ascii="Times New Roman" w:hAnsi="Times New Roman" w:cs="Times New Roman"/>
          <w:sz w:val="24"/>
          <w:szCs w:val="24"/>
        </w:rPr>
        <w:t xml:space="preserve"> (“</w:t>
      </w:r>
      <w:r w:rsidRPr="00742B59" w:rsidR="00104D8B">
        <w:rPr>
          <w:rFonts w:ascii="Times New Roman" w:hAnsi="Times New Roman" w:cs="Times New Roman"/>
          <w:sz w:val="24"/>
          <w:szCs w:val="24"/>
        </w:rPr>
        <w:t xml:space="preserve">MOESC </w:t>
      </w:r>
      <w:r w:rsidR="00FE62DA">
        <w:rPr>
          <w:rFonts w:ascii="Times New Roman" w:hAnsi="Times New Roman" w:cs="Times New Roman"/>
          <w:sz w:val="24"/>
          <w:szCs w:val="24"/>
        </w:rPr>
        <w:t>EMPLOYEE</w:t>
      </w:r>
      <w:r w:rsidRPr="00742B59">
        <w:rPr>
          <w:rFonts w:ascii="Times New Roman" w:hAnsi="Times New Roman" w:cs="Times New Roman"/>
          <w:sz w:val="24"/>
          <w:szCs w:val="24"/>
        </w:rPr>
        <w:t>” or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(collectively, the “Parties”), in accordance with a Resolution adopted by the Board on </w:t>
      </w:r>
      <w:r w:rsidR="00C40015">
        <w:rPr>
          <w:rFonts w:ascii="Times New Roman" w:hAnsi="Times New Roman" w:cs="Times New Roman"/>
          <w:b/>
          <w:sz w:val="24"/>
          <w:szCs w:val="24"/>
        </w:rPr>
        <w:t>August</w:t>
      </w:r>
      <w:r w:rsidRPr="00742B59" w:rsidR="003D45C4">
        <w:rPr>
          <w:rFonts w:ascii="Times New Roman" w:hAnsi="Times New Roman" w:cs="Times New Roman"/>
          <w:b/>
          <w:sz w:val="24"/>
          <w:szCs w:val="24"/>
        </w:rPr>
        <w:t xml:space="preserve"> 1</w:t>
      </w:r>
      <w:r w:rsidR="00C40015">
        <w:rPr>
          <w:rFonts w:ascii="Times New Roman" w:hAnsi="Times New Roman" w:cs="Times New Roman"/>
          <w:b/>
          <w:sz w:val="24"/>
          <w:szCs w:val="24"/>
        </w:rPr>
        <w:t>8</w:t>
      </w:r>
      <w:r w:rsidRPr="00742B59" w:rsidR="003D45C4">
        <w:rPr>
          <w:rFonts w:ascii="Times New Roman" w:hAnsi="Times New Roman" w:cs="Times New Roman"/>
          <w:b/>
          <w:sz w:val="24"/>
          <w:szCs w:val="24"/>
        </w:rPr>
        <w:t>, 202</w:t>
      </w:r>
      <w:r w:rsidR="00C40015">
        <w:rPr>
          <w:rFonts w:ascii="Times New Roman" w:hAnsi="Times New Roman" w:cs="Times New Roman"/>
          <w:b/>
          <w:sz w:val="24"/>
          <w:szCs w:val="24"/>
        </w:rPr>
        <w:t>1.</w:t>
      </w:r>
    </w:p>
    <w:p w:rsidRPr="00742B59" w:rsidR="0095144E" w:rsidP="0095144E" w:rsidRDefault="0095144E" w14:paraId="0FC5AE42" w14:textId="77777777">
      <w:pPr>
        <w:jc w:val="both"/>
        <w:rPr>
          <w:rFonts w:ascii="Times New Roman" w:hAnsi="Times New Roman" w:cs="Times New Roman"/>
          <w:b/>
          <w:sz w:val="24"/>
          <w:szCs w:val="24"/>
        </w:rPr>
      </w:pPr>
    </w:p>
    <w:p w:rsidRPr="00742B59" w:rsidR="0095144E" w:rsidP="0095144E" w:rsidRDefault="0095144E" w14:paraId="2E05A034" w14:textId="46E74B4D">
      <w:pPr>
        <w:jc w:val="both"/>
        <w:rPr>
          <w:rFonts w:ascii="Times New Roman" w:hAnsi="Times New Roman" w:cs="Times New Roman"/>
          <w:sz w:val="24"/>
          <w:szCs w:val="24"/>
        </w:rPr>
      </w:pPr>
      <w:r w:rsidRPr="00742B59">
        <w:rPr>
          <w:rFonts w:ascii="Times New Roman" w:hAnsi="Times New Roman" w:cs="Times New Roman"/>
          <w:b/>
          <w:sz w:val="24"/>
          <w:szCs w:val="24"/>
        </w:rPr>
        <w:tab/>
      </w:r>
      <w:proofErr w:type="gramStart"/>
      <w:r w:rsidRPr="00742B59">
        <w:rPr>
          <w:rFonts w:ascii="Times New Roman" w:hAnsi="Times New Roman" w:cs="Times New Roman"/>
          <w:sz w:val="24"/>
          <w:szCs w:val="24"/>
        </w:rPr>
        <w:t>WHEREAS,</w:t>
      </w:r>
      <w:proofErr w:type="gramEnd"/>
      <w:r w:rsidRPr="00742B59">
        <w:rPr>
          <w:rFonts w:ascii="Times New Roman" w:hAnsi="Times New Roman" w:cs="Times New Roman"/>
          <w:b/>
          <w:sz w:val="24"/>
          <w:szCs w:val="24"/>
        </w:rPr>
        <w:t xml:space="preserve"> </w:t>
      </w:r>
      <w:r w:rsidRPr="00742B59">
        <w:rPr>
          <w:rFonts w:ascii="Times New Roman" w:hAnsi="Times New Roman" w:cs="Times New Roman"/>
          <w:sz w:val="24"/>
          <w:szCs w:val="24"/>
        </w:rPr>
        <w:t xml:space="preserve">the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is enrolled in the University of Toledo’s School Psychology Educational Specialist Program (“</w:t>
      </w:r>
      <w:r w:rsidRPr="00742B59" w:rsidR="005411DF">
        <w:rPr>
          <w:rFonts w:ascii="Times New Roman" w:hAnsi="Times New Roman" w:cs="Times New Roman"/>
          <w:sz w:val="24"/>
          <w:szCs w:val="24"/>
        </w:rPr>
        <w:t xml:space="preserve">UToledo </w:t>
      </w:r>
      <w:r w:rsidRPr="00742B59">
        <w:rPr>
          <w:rFonts w:ascii="Times New Roman" w:hAnsi="Times New Roman" w:cs="Times New Roman"/>
          <w:sz w:val="24"/>
          <w:szCs w:val="24"/>
        </w:rPr>
        <w:t xml:space="preserve">Program”) as a </w:t>
      </w:r>
      <w:r w:rsidRPr="00742B59" w:rsidR="003D45C4">
        <w:rPr>
          <w:rFonts w:ascii="Times New Roman" w:hAnsi="Times New Roman" w:cs="Times New Roman"/>
          <w:b/>
          <w:sz w:val="24"/>
          <w:szCs w:val="24"/>
        </w:rPr>
        <w:t>first-</w:t>
      </w:r>
      <w:r w:rsidRPr="00742B59">
        <w:rPr>
          <w:rFonts w:ascii="Times New Roman" w:hAnsi="Times New Roman" w:cs="Times New Roman"/>
          <w:sz w:val="24"/>
          <w:szCs w:val="24"/>
        </w:rPr>
        <w:t>year graduate student; and</w:t>
      </w:r>
    </w:p>
    <w:p w:rsidRPr="00742B59" w:rsidR="0095144E" w:rsidP="0095144E" w:rsidRDefault="0095144E" w14:paraId="28DFB778" w14:textId="77777777">
      <w:pPr>
        <w:jc w:val="both"/>
        <w:rPr>
          <w:rFonts w:ascii="Times New Roman" w:hAnsi="Times New Roman" w:cs="Times New Roman"/>
          <w:sz w:val="24"/>
          <w:szCs w:val="24"/>
        </w:rPr>
      </w:pPr>
    </w:p>
    <w:p w:rsidRPr="00742B59" w:rsidR="0095144E" w:rsidP="0095144E" w:rsidRDefault="0095144E" w14:paraId="298E427F" w14:textId="772B3AC8">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 xml:space="preserve">WHEREAS, the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has been accepted </w:t>
      </w:r>
      <w:r w:rsidRPr="00742B59" w:rsidR="00BE31FA">
        <w:rPr>
          <w:rFonts w:ascii="Times New Roman" w:hAnsi="Times New Roman" w:cs="Times New Roman"/>
          <w:sz w:val="24"/>
          <w:szCs w:val="24"/>
        </w:rPr>
        <w:t>in</w:t>
      </w:r>
      <w:r w:rsidRPr="00742B59">
        <w:rPr>
          <w:rFonts w:ascii="Times New Roman" w:hAnsi="Times New Roman" w:cs="Times New Roman"/>
          <w:sz w:val="24"/>
          <w:szCs w:val="24"/>
        </w:rPr>
        <w:t>to MOESC’s School Psychology Development Program</w:t>
      </w:r>
      <w:r w:rsidRPr="00742B59" w:rsidR="00BE31FA">
        <w:rPr>
          <w:rFonts w:ascii="Times New Roman" w:hAnsi="Times New Roman" w:cs="Times New Roman"/>
          <w:sz w:val="24"/>
          <w:szCs w:val="24"/>
        </w:rPr>
        <w:t xml:space="preserve"> (“SP Program”), which is governed by Board Policy </w:t>
      </w:r>
      <w:r w:rsidRPr="00742B59" w:rsidR="003D45C4">
        <w:rPr>
          <w:rFonts w:ascii="Times New Roman" w:hAnsi="Times New Roman" w:cs="Times New Roman"/>
          <w:b/>
          <w:sz w:val="24"/>
          <w:szCs w:val="24"/>
        </w:rPr>
        <w:t>2250.01</w:t>
      </w:r>
      <w:r w:rsidRPr="00742B59" w:rsidR="00BE31FA">
        <w:rPr>
          <w:rFonts w:ascii="Times New Roman" w:hAnsi="Times New Roman" w:cs="Times New Roman"/>
          <w:sz w:val="24"/>
          <w:szCs w:val="24"/>
        </w:rPr>
        <w:t>; and</w:t>
      </w:r>
    </w:p>
    <w:p w:rsidRPr="00742B59" w:rsidR="00BE31FA" w:rsidP="0095144E" w:rsidRDefault="00BE31FA" w14:paraId="4466F8ED" w14:textId="3D687D21">
      <w:pPr>
        <w:jc w:val="both"/>
        <w:rPr>
          <w:rFonts w:ascii="Times New Roman" w:hAnsi="Times New Roman" w:cs="Times New Roman"/>
          <w:sz w:val="24"/>
          <w:szCs w:val="24"/>
        </w:rPr>
      </w:pPr>
    </w:p>
    <w:p w:rsidRPr="00742B59" w:rsidR="00BE31FA" w:rsidP="0095144E" w:rsidRDefault="00BE31FA" w14:paraId="6C953D71" w14:textId="2B952B12">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 xml:space="preserve">WHEREAS, as a condition of the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’s acceptance into the SP Program, the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must enter a binding Program Agreement with the Board governing the terms and conditions of </w:t>
      </w:r>
      <w:r w:rsidR="00FE62DA">
        <w:rPr>
          <w:rFonts w:ascii="Times New Roman" w:hAnsi="Times New Roman" w:cs="Times New Roman"/>
          <w:sz w:val="24"/>
          <w:szCs w:val="24"/>
        </w:rPr>
        <w:t>EMPLOYEE</w:t>
      </w:r>
      <w:r w:rsidRPr="00742B59">
        <w:rPr>
          <w:rFonts w:ascii="Times New Roman" w:hAnsi="Times New Roman" w:cs="Times New Roman"/>
          <w:sz w:val="24"/>
          <w:szCs w:val="24"/>
        </w:rPr>
        <w:t>’s participation in the SP Program</w:t>
      </w:r>
      <w:r w:rsidRPr="00742B59" w:rsidR="00480B7D">
        <w:rPr>
          <w:rFonts w:ascii="Times New Roman" w:hAnsi="Times New Roman" w:cs="Times New Roman"/>
          <w:sz w:val="24"/>
          <w:szCs w:val="24"/>
        </w:rPr>
        <w:t>.</w:t>
      </w:r>
    </w:p>
    <w:p w:rsidRPr="00742B59" w:rsidR="0095144E" w:rsidP="0095144E" w:rsidRDefault="0095144E" w14:paraId="5199DC0D" w14:textId="77777777">
      <w:pPr>
        <w:jc w:val="both"/>
        <w:rPr>
          <w:rFonts w:ascii="Times New Roman" w:hAnsi="Times New Roman" w:cs="Times New Roman"/>
          <w:sz w:val="24"/>
          <w:szCs w:val="24"/>
        </w:rPr>
      </w:pPr>
    </w:p>
    <w:p w:rsidRPr="00742B59" w:rsidR="0095144E" w:rsidP="0095144E" w:rsidRDefault="0095144E" w14:paraId="169BB75E" w14:textId="4C70BED3">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 xml:space="preserve">NOW, THEREFORE, in consideration of the mutual covenants and conditions contained herein, and for other good and valuable consideration, the receipt and sufficiency of which is hereby acknowledged, the Parties hereby agree as follows: </w:t>
      </w:r>
    </w:p>
    <w:p w:rsidRPr="00742B59" w:rsidR="0095144E" w:rsidP="0095144E" w:rsidRDefault="0095144E" w14:paraId="6ED6400D" w14:textId="60D13988">
      <w:pPr>
        <w:jc w:val="both"/>
        <w:rPr>
          <w:rFonts w:ascii="Times New Roman" w:hAnsi="Times New Roman" w:cs="Times New Roman"/>
          <w:sz w:val="24"/>
          <w:szCs w:val="24"/>
        </w:rPr>
      </w:pPr>
    </w:p>
    <w:p w:rsidRPr="00742B59" w:rsidR="00C62CEA" w:rsidP="0095144E" w:rsidRDefault="00BE31FA" w14:paraId="66EF1F6B" w14:textId="3E422A25">
      <w:pPr>
        <w:jc w:val="both"/>
        <w:rPr>
          <w:rFonts w:ascii="Times New Roman" w:hAnsi="Times New Roman" w:cs="Times New Roman"/>
          <w:sz w:val="24"/>
          <w:szCs w:val="24"/>
        </w:rPr>
      </w:pPr>
      <w:r w:rsidRPr="00742B59">
        <w:rPr>
          <w:rFonts w:ascii="Times New Roman" w:hAnsi="Times New Roman" w:cs="Times New Roman"/>
          <w:sz w:val="24"/>
          <w:szCs w:val="24"/>
        </w:rPr>
        <w:t>1.</w:t>
      </w:r>
      <w:r w:rsidRPr="00742B59">
        <w:rPr>
          <w:rFonts w:ascii="Times New Roman" w:hAnsi="Times New Roman" w:cs="Times New Roman"/>
          <w:sz w:val="24"/>
          <w:szCs w:val="24"/>
        </w:rPr>
        <w:tab/>
      </w:r>
      <w:r w:rsidRPr="00742B59" w:rsidR="00C62CEA">
        <w:rPr>
          <w:rFonts w:ascii="Times New Roman" w:hAnsi="Times New Roman" w:cs="Times New Roman"/>
          <w:sz w:val="24"/>
          <w:szCs w:val="24"/>
          <w:u w:val="single"/>
        </w:rPr>
        <w:t>Term of Agreement</w:t>
      </w:r>
    </w:p>
    <w:p w:rsidRPr="00742B59" w:rsidR="00C62CEA" w:rsidP="0095144E" w:rsidRDefault="00C62CEA" w14:paraId="0B57905B" w14:textId="3949AE67">
      <w:pPr>
        <w:jc w:val="both"/>
        <w:rPr>
          <w:rFonts w:ascii="Times New Roman" w:hAnsi="Times New Roman" w:cs="Times New Roman"/>
          <w:sz w:val="24"/>
          <w:szCs w:val="24"/>
        </w:rPr>
      </w:pPr>
    </w:p>
    <w:p w:rsidRPr="00742B59" w:rsidR="00C62CEA" w:rsidP="00480B7D" w:rsidRDefault="00C62CEA" w14:paraId="5AB479DC" w14:textId="0C9BB982">
      <w:pPr>
        <w:pStyle w:val="B"/>
      </w:pPr>
      <w:r w:rsidRPr="00742B59">
        <w:t xml:space="preserve">This Agreement shall be effective </w:t>
      </w:r>
      <w:r w:rsidRPr="00742B59" w:rsidR="00074A55">
        <w:t xml:space="preserve">as of the date set forth </w:t>
      </w:r>
      <w:proofErr w:type="gramStart"/>
      <w:r w:rsidRPr="00742B59" w:rsidR="00074A55">
        <w:t>above, and</w:t>
      </w:r>
      <w:proofErr w:type="gramEnd"/>
      <w:r w:rsidRPr="00742B59" w:rsidR="00074A55">
        <w:t xml:space="preserve"> shall continue in full force and effect until </w:t>
      </w:r>
      <w:r w:rsidRPr="00742B59" w:rsidR="00074A55">
        <w:rPr>
          <w:b/>
        </w:rPr>
        <w:t xml:space="preserve">June 30, </w:t>
      </w:r>
      <w:r w:rsidRPr="00742B59" w:rsidR="00D702C8">
        <w:rPr>
          <w:b/>
        </w:rPr>
        <w:t>202</w:t>
      </w:r>
      <w:r w:rsidR="00C40015">
        <w:rPr>
          <w:b/>
        </w:rPr>
        <w:t>4</w:t>
      </w:r>
      <w:r w:rsidRPr="00742B59" w:rsidR="00EB69B2">
        <w:rPr>
          <w:b/>
        </w:rPr>
        <w:t>, plus 5 years</w:t>
      </w:r>
      <w:r w:rsidRPr="00742B59" w:rsidR="00EB69B2">
        <w:t>, as applicable</w:t>
      </w:r>
      <w:r w:rsidRPr="00742B59" w:rsidR="005110AE">
        <w:t xml:space="preserve"> unless terminated at an earlier date as provided herein.</w:t>
      </w:r>
    </w:p>
    <w:p w:rsidRPr="00742B59" w:rsidR="00C62CEA" w:rsidP="0095144E" w:rsidRDefault="00C62CEA" w14:paraId="3E6C5F68" w14:textId="77777777">
      <w:pPr>
        <w:jc w:val="both"/>
        <w:rPr>
          <w:rFonts w:ascii="Times New Roman" w:hAnsi="Times New Roman" w:cs="Times New Roman"/>
          <w:sz w:val="24"/>
          <w:szCs w:val="24"/>
          <w:u w:val="single"/>
        </w:rPr>
      </w:pPr>
    </w:p>
    <w:p w:rsidRPr="00742B59" w:rsidR="00BE31FA" w:rsidP="000B0FC2" w:rsidRDefault="000B0FC2" w14:paraId="5598FB55" w14:textId="2BCEA0C4">
      <w:pPr>
        <w:jc w:val="both"/>
        <w:rPr>
          <w:rFonts w:ascii="Times New Roman" w:hAnsi="Times New Roman" w:cs="Times New Roman"/>
          <w:sz w:val="24"/>
          <w:szCs w:val="24"/>
        </w:rPr>
      </w:pPr>
      <w:r w:rsidRPr="00742B59">
        <w:rPr>
          <w:rFonts w:ascii="Times New Roman" w:hAnsi="Times New Roman" w:cs="Times New Roman"/>
          <w:sz w:val="24"/>
          <w:szCs w:val="24"/>
        </w:rPr>
        <w:t>2.</w:t>
      </w:r>
      <w:r w:rsidRPr="00742B59">
        <w:rPr>
          <w:rFonts w:ascii="Times New Roman" w:hAnsi="Times New Roman" w:cs="Times New Roman"/>
          <w:sz w:val="24"/>
          <w:szCs w:val="24"/>
        </w:rPr>
        <w:tab/>
      </w:r>
      <w:r w:rsidRPr="00742B59" w:rsidR="00BE31FA">
        <w:rPr>
          <w:rFonts w:ascii="Times New Roman" w:hAnsi="Times New Roman" w:cs="Times New Roman"/>
          <w:sz w:val="24"/>
          <w:szCs w:val="24"/>
          <w:u w:val="single"/>
        </w:rPr>
        <w:t>Term</w:t>
      </w:r>
      <w:r w:rsidRPr="00742B59" w:rsidR="00C62CEA">
        <w:rPr>
          <w:rFonts w:ascii="Times New Roman" w:hAnsi="Times New Roman" w:cs="Times New Roman"/>
          <w:sz w:val="24"/>
          <w:szCs w:val="24"/>
          <w:u w:val="single"/>
        </w:rPr>
        <w:t xml:space="preserve"> of Employment as </w:t>
      </w:r>
      <w:r w:rsidR="00FE62DA">
        <w:rPr>
          <w:rFonts w:ascii="Times New Roman" w:hAnsi="Times New Roman" w:cs="Times New Roman"/>
          <w:sz w:val="24"/>
          <w:szCs w:val="24"/>
          <w:u w:val="single"/>
        </w:rPr>
        <w:t>EMPLOYEE</w:t>
      </w:r>
    </w:p>
    <w:p w:rsidRPr="00742B59" w:rsidR="00BE31FA" w:rsidP="0095144E" w:rsidRDefault="00BE31FA" w14:paraId="400D4EEC" w14:textId="599994D7">
      <w:pPr>
        <w:jc w:val="both"/>
        <w:rPr>
          <w:rFonts w:ascii="Times New Roman" w:hAnsi="Times New Roman" w:cs="Times New Roman"/>
          <w:sz w:val="24"/>
          <w:szCs w:val="24"/>
        </w:rPr>
      </w:pPr>
    </w:p>
    <w:p w:rsidRPr="00742B59" w:rsidR="00BE31FA" w:rsidP="00480B7D" w:rsidRDefault="00B109AD" w14:paraId="73EFE587" w14:textId="77C02747">
      <w:pPr>
        <w:pStyle w:val="B"/>
      </w:pPr>
      <w:r w:rsidRPr="00742B59">
        <w:t xml:space="preserve">The Board hereby employs the </w:t>
      </w:r>
      <w:r w:rsidR="00FE62DA">
        <w:t>EMPLOYEE</w:t>
      </w:r>
      <w:r w:rsidRPr="00742B59">
        <w:t xml:space="preserve">, and the </w:t>
      </w:r>
      <w:r w:rsidR="00FE62DA">
        <w:t>EMPLOYEE</w:t>
      </w:r>
      <w:r w:rsidRPr="00742B59">
        <w:t xml:space="preserve"> hereby accepts employment </w:t>
      </w:r>
      <w:r w:rsidR="00EF162D">
        <w:t xml:space="preserve">under this SP Program Development Agreement, </w:t>
      </w:r>
      <w:r w:rsidRPr="00742B59">
        <w:t xml:space="preserve">for a term commencing on </w:t>
      </w:r>
      <w:r w:rsidRPr="00742B59" w:rsidR="00C15B8D">
        <w:rPr>
          <w:b/>
        </w:rPr>
        <w:t>August 1</w:t>
      </w:r>
      <w:r w:rsidR="00C40015">
        <w:rPr>
          <w:b/>
        </w:rPr>
        <w:t>8</w:t>
      </w:r>
      <w:r w:rsidRPr="00742B59" w:rsidR="00C15B8D">
        <w:rPr>
          <w:b/>
        </w:rPr>
        <w:t>, 202</w:t>
      </w:r>
      <w:r w:rsidR="00C40015">
        <w:rPr>
          <w:b/>
        </w:rPr>
        <w:t>1</w:t>
      </w:r>
      <w:r w:rsidRPr="00742B59">
        <w:t xml:space="preserve">, and ending on </w:t>
      </w:r>
      <w:r w:rsidRPr="00742B59">
        <w:rPr>
          <w:b/>
        </w:rPr>
        <w:t xml:space="preserve">June 30, </w:t>
      </w:r>
      <w:proofErr w:type="gramStart"/>
      <w:r w:rsidRPr="00742B59" w:rsidR="00C15B8D">
        <w:rPr>
          <w:b/>
        </w:rPr>
        <w:t>202</w:t>
      </w:r>
      <w:r w:rsidR="00C40015">
        <w:rPr>
          <w:b/>
        </w:rPr>
        <w:t>4</w:t>
      </w:r>
      <w:proofErr w:type="gramEnd"/>
      <w:r w:rsidRPr="00742B59">
        <w:t xml:space="preserve"> unless terminated at an earlier date as provided herein.</w:t>
      </w:r>
      <w:r w:rsidRPr="00742B59" w:rsidR="00313328">
        <w:t xml:space="preserve">  </w:t>
      </w:r>
      <w:r w:rsidR="00FE62DA">
        <w:t>EMPLOYEE</w:t>
      </w:r>
      <w:r w:rsidRPr="00742B59" w:rsidR="00313328">
        <w:t xml:space="preserve"> understands and agrees </w:t>
      </w:r>
      <w:r w:rsidRPr="00742B59" w:rsidR="00FA2820">
        <w:t>tha</w:t>
      </w:r>
      <w:r w:rsidRPr="00742B59" w:rsidR="00FD45B8">
        <w:t>t his/her employment is contingent upon a satisfactory criminal record</w:t>
      </w:r>
      <w:r w:rsidRPr="00742B59" w:rsidR="00D66949">
        <w:t xml:space="preserve"> </w:t>
      </w:r>
      <w:r w:rsidRPr="00742B59" w:rsidR="00FD45B8">
        <w:t xml:space="preserve">check as required by law.  </w:t>
      </w:r>
      <w:r w:rsidR="00FE62DA">
        <w:t>EMPLOYEE</w:t>
      </w:r>
      <w:r w:rsidRPr="00742B59" w:rsidR="00FD45B8">
        <w:t xml:space="preserve"> is employed only on a conditional basis until such satisfactory report has been received by the Board.</w:t>
      </w:r>
      <w:r w:rsidRPr="00742B59" w:rsidR="000B0FC2">
        <w:t xml:space="preserve">  </w:t>
      </w:r>
    </w:p>
    <w:p w:rsidRPr="00742B59" w:rsidR="00BE31FA" w:rsidP="0095144E" w:rsidRDefault="00BE31FA" w14:paraId="2EFDE928" w14:textId="6F505F71">
      <w:pPr>
        <w:jc w:val="both"/>
        <w:rPr>
          <w:rFonts w:ascii="Times New Roman" w:hAnsi="Times New Roman" w:cs="Times New Roman"/>
          <w:sz w:val="24"/>
          <w:szCs w:val="24"/>
        </w:rPr>
      </w:pPr>
    </w:p>
    <w:p w:rsidRPr="00742B59" w:rsidR="00D20289" w:rsidP="0095144E" w:rsidRDefault="005110AE" w14:paraId="4DB2CBCF" w14:textId="10ACAF3A">
      <w:pPr>
        <w:jc w:val="both"/>
        <w:rPr>
          <w:rFonts w:ascii="Times New Roman" w:hAnsi="Times New Roman" w:cs="Times New Roman"/>
          <w:sz w:val="24"/>
          <w:szCs w:val="24"/>
        </w:rPr>
      </w:pPr>
      <w:r w:rsidRPr="00742B59">
        <w:rPr>
          <w:rFonts w:ascii="Times New Roman" w:hAnsi="Times New Roman" w:cs="Times New Roman"/>
          <w:sz w:val="24"/>
          <w:szCs w:val="24"/>
        </w:rPr>
        <w:t>3</w:t>
      </w:r>
      <w:r w:rsidRPr="00742B59" w:rsidR="00DA1B57">
        <w:rPr>
          <w:rFonts w:ascii="Times New Roman" w:hAnsi="Times New Roman" w:cs="Times New Roman"/>
          <w:sz w:val="24"/>
          <w:szCs w:val="24"/>
        </w:rPr>
        <w:t>.</w:t>
      </w:r>
      <w:r w:rsidRPr="00742B59" w:rsidR="00DA1B57">
        <w:rPr>
          <w:rFonts w:ascii="Times New Roman" w:hAnsi="Times New Roman" w:cs="Times New Roman"/>
          <w:sz w:val="24"/>
          <w:szCs w:val="24"/>
        </w:rPr>
        <w:tab/>
      </w:r>
      <w:r w:rsidRPr="00742B59" w:rsidR="00D20289">
        <w:rPr>
          <w:rFonts w:ascii="Times New Roman" w:hAnsi="Times New Roman" w:cs="Times New Roman"/>
          <w:sz w:val="24"/>
          <w:szCs w:val="24"/>
          <w:u w:val="single"/>
        </w:rPr>
        <w:t>Academic Certification</w:t>
      </w:r>
    </w:p>
    <w:p w:rsidRPr="00742B59" w:rsidR="00D20289" w:rsidP="0095144E" w:rsidRDefault="00D20289" w14:paraId="4280BA6D" w14:textId="5F7CB419">
      <w:pPr>
        <w:jc w:val="both"/>
        <w:rPr>
          <w:rFonts w:ascii="Times New Roman" w:hAnsi="Times New Roman" w:cs="Times New Roman"/>
          <w:sz w:val="24"/>
          <w:szCs w:val="24"/>
        </w:rPr>
      </w:pPr>
    </w:p>
    <w:p w:rsidRPr="00742B59" w:rsidR="00D20289" w:rsidP="00480B7D" w:rsidRDefault="00CD0B81" w14:paraId="4E160E61" w14:textId="63FA4B6B">
      <w:pPr>
        <w:pStyle w:val="B"/>
      </w:pPr>
      <w:r w:rsidRPr="00742B59">
        <w:t xml:space="preserve">During </w:t>
      </w:r>
      <w:r w:rsidR="00FE62DA">
        <w:t>EMPLOYEE</w:t>
      </w:r>
      <w:r w:rsidRPr="00742B59">
        <w:t xml:space="preserve">’s participation in the SP Program, </w:t>
      </w:r>
      <w:r w:rsidR="00FE62DA">
        <w:t>EMPLOYEE</w:t>
      </w:r>
      <w:r w:rsidRPr="00742B59" w:rsidR="00D20289">
        <w:t xml:space="preserve"> shall maintain</w:t>
      </w:r>
      <w:r w:rsidRPr="00742B59" w:rsidR="0064188B">
        <w:t>,</w:t>
      </w:r>
      <w:r w:rsidRPr="00742B59" w:rsidR="00D20289">
        <w:t xml:space="preserve"> and furnish to the Board evidence of his/her maintaining, </w:t>
      </w:r>
      <w:r w:rsidRPr="00742B59" w:rsidR="005411DF">
        <w:t xml:space="preserve">good academic standing at the </w:t>
      </w:r>
      <w:r w:rsidRPr="00742B59" w:rsidR="005411DF">
        <w:lastRenderedPageBreak/>
        <w:t xml:space="preserve">University of Toledo </w:t>
      </w:r>
      <w:r w:rsidRPr="00742B59" w:rsidR="00670D25">
        <w:t>as described by the University of Toledo’s policies, rules, and/or regulations</w:t>
      </w:r>
      <w:r w:rsidRPr="00742B59" w:rsidR="005411DF">
        <w:t xml:space="preserve">.  This Agreement shall terminate automatically, and without further notice or process, upon the failure of the </w:t>
      </w:r>
      <w:r w:rsidR="00FE62DA">
        <w:t>EMPLOYEE</w:t>
      </w:r>
      <w:r w:rsidRPr="00742B59" w:rsidR="005411DF">
        <w:t xml:space="preserve"> to maintain such academic standing.</w:t>
      </w:r>
    </w:p>
    <w:p w:rsidRPr="00742B59" w:rsidR="00D20289" w:rsidP="0095144E" w:rsidRDefault="00D20289" w14:paraId="75E25A13" w14:textId="4BCAF765">
      <w:pPr>
        <w:jc w:val="both"/>
        <w:rPr>
          <w:rFonts w:ascii="Times New Roman" w:hAnsi="Times New Roman" w:cs="Times New Roman"/>
          <w:sz w:val="24"/>
          <w:szCs w:val="24"/>
          <w:u w:val="single"/>
        </w:rPr>
      </w:pPr>
    </w:p>
    <w:p w:rsidRPr="00742B59" w:rsidR="00DA1B57" w:rsidP="0095144E" w:rsidRDefault="005110AE" w14:paraId="796A6D14" w14:textId="29593922">
      <w:pPr>
        <w:jc w:val="both"/>
        <w:rPr>
          <w:rFonts w:ascii="Times New Roman" w:hAnsi="Times New Roman" w:cs="Times New Roman"/>
          <w:sz w:val="24"/>
          <w:szCs w:val="24"/>
        </w:rPr>
      </w:pPr>
      <w:r w:rsidRPr="00742B59">
        <w:rPr>
          <w:rFonts w:ascii="Times New Roman" w:hAnsi="Times New Roman" w:cs="Times New Roman"/>
          <w:sz w:val="24"/>
          <w:szCs w:val="24"/>
        </w:rPr>
        <w:t>4</w:t>
      </w:r>
      <w:r w:rsidRPr="00742B59" w:rsidR="00D20289">
        <w:rPr>
          <w:rFonts w:ascii="Times New Roman" w:hAnsi="Times New Roman" w:cs="Times New Roman"/>
          <w:sz w:val="24"/>
          <w:szCs w:val="24"/>
        </w:rPr>
        <w:t>.</w:t>
      </w:r>
      <w:r w:rsidRPr="00742B59" w:rsidR="00D20289">
        <w:rPr>
          <w:rFonts w:ascii="Times New Roman" w:hAnsi="Times New Roman" w:cs="Times New Roman"/>
          <w:sz w:val="24"/>
          <w:szCs w:val="24"/>
        </w:rPr>
        <w:tab/>
      </w:r>
      <w:r w:rsidRPr="00742B59" w:rsidR="009D3C4F">
        <w:rPr>
          <w:rFonts w:ascii="Times New Roman" w:hAnsi="Times New Roman" w:cs="Times New Roman"/>
          <w:sz w:val="24"/>
          <w:szCs w:val="24"/>
          <w:u w:val="single"/>
        </w:rPr>
        <w:t>Duties</w:t>
      </w:r>
      <w:r w:rsidRPr="00742B59" w:rsidR="00423D0A">
        <w:rPr>
          <w:rFonts w:ascii="Times New Roman" w:hAnsi="Times New Roman" w:cs="Times New Roman"/>
          <w:sz w:val="24"/>
          <w:szCs w:val="24"/>
          <w:u w:val="single"/>
        </w:rPr>
        <w:t xml:space="preserve"> and Licensure</w:t>
      </w:r>
    </w:p>
    <w:p w:rsidRPr="00742B59" w:rsidR="007A57C7" w:rsidP="0095144E" w:rsidRDefault="007A57C7" w14:paraId="352F3AB2" w14:textId="6FEBA098">
      <w:pPr>
        <w:jc w:val="both"/>
        <w:rPr>
          <w:rFonts w:ascii="Times New Roman" w:hAnsi="Times New Roman" w:cs="Times New Roman"/>
          <w:sz w:val="24"/>
          <w:szCs w:val="24"/>
        </w:rPr>
      </w:pPr>
    </w:p>
    <w:p w:rsidRPr="00742B59" w:rsidR="007A57C7" w:rsidP="00480B7D" w:rsidRDefault="007A57C7" w14:paraId="3D7CD092" w14:textId="6F857295">
      <w:pPr>
        <w:pStyle w:val="B"/>
      </w:pPr>
      <w:r w:rsidRPr="000442A9">
        <w:t xml:space="preserve">The </w:t>
      </w:r>
      <w:r w:rsidRPr="000442A9" w:rsidR="00FE62DA">
        <w:t>EMPLOYEE</w:t>
      </w:r>
      <w:r w:rsidRPr="000442A9">
        <w:t xml:space="preserve"> </w:t>
      </w:r>
      <w:r w:rsidRPr="000442A9" w:rsidR="00024258">
        <w:t>shall perform all duties assigned by the Board or its designee</w:t>
      </w:r>
      <w:r w:rsidRPr="000442A9" w:rsidR="00A36794">
        <w:t>.</w:t>
      </w:r>
      <w:r w:rsidRPr="000442A9" w:rsidR="00CB0704">
        <w:t xml:space="preserve">  The </w:t>
      </w:r>
      <w:r w:rsidRPr="000442A9" w:rsidR="00FE62DA">
        <w:t>EMPLOYEE</w:t>
      </w:r>
      <w:r w:rsidRPr="000442A9" w:rsidR="00CB0704">
        <w:t xml:space="preserve"> shall perform all duties specified in the job description for the </w:t>
      </w:r>
      <w:r w:rsidRPr="000442A9" w:rsidR="00FE62DA">
        <w:t>EMPLOYEE</w:t>
      </w:r>
      <w:r w:rsidRPr="000442A9" w:rsidR="00CB0704">
        <w:t xml:space="preserve"> as adopted by the Board, or as it may be amended from time to time during the term of this Agreement.  Such job description, as amended, is hereby incorporated into this Agreement by reference as if fully restated herein.</w:t>
      </w:r>
      <w:r w:rsidRPr="000442A9" w:rsidR="00423D0A">
        <w:t xml:space="preserve">  </w:t>
      </w:r>
      <w:r w:rsidRPr="000442A9" w:rsidR="00FE62DA">
        <w:t>EMPLOYEE</w:t>
      </w:r>
      <w:r w:rsidRPr="000442A9" w:rsidR="009E5A4D">
        <w:t xml:space="preserve"> shall abide by all policies, rules, regulations, and Codes of Conduct adopted by the Board for the governance of its </w:t>
      </w:r>
      <w:r w:rsidRPr="000442A9" w:rsidR="00FE62DA">
        <w:t>EMPLOYEE</w:t>
      </w:r>
      <w:r w:rsidRPr="000442A9" w:rsidR="009E5A4D">
        <w:t>s</w:t>
      </w:r>
      <w:r w:rsidRPr="000442A9" w:rsidR="00E844A6">
        <w:t xml:space="preserve">.  </w:t>
      </w:r>
      <w:r w:rsidRPr="000442A9" w:rsidR="00FE62DA">
        <w:t>EMPLOYEE</w:t>
      </w:r>
      <w:r w:rsidRPr="000442A9" w:rsidR="00E844A6">
        <w:t xml:space="preserve"> </w:t>
      </w:r>
      <w:r w:rsidRPr="00742B59" w:rsidR="00E844A6">
        <w:t>further shall abide by all terms and conditions of the SP Program.</w:t>
      </w:r>
      <w:r w:rsidRPr="00742B59" w:rsidR="009E5A4D">
        <w:t xml:space="preserve"> </w:t>
      </w:r>
      <w:r w:rsidRPr="00742B59" w:rsidR="00E844A6">
        <w:t xml:space="preserve"> </w:t>
      </w:r>
      <w:r w:rsidR="00FE62DA">
        <w:t>EMPLOYEE</w:t>
      </w:r>
      <w:r w:rsidRPr="00742B59" w:rsidR="009E5A4D">
        <w:t xml:space="preserve"> agrees to obtain and maintain all necessary licenses or permits required by law for his/her position.</w:t>
      </w:r>
      <w:r w:rsidRPr="00742B59" w:rsidR="001F58A8">
        <w:t xml:space="preserve">  The Board may grant </w:t>
      </w:r>
      <w:r w:rsidR="00FE62DA">
        <w:t>EMPLOYEE</w:t>
      </w:r>
      <w:r w:rsidRPr="00742B59" w:rsidR="001F58A8">
        <w:t xml:space="preserve"> a leave of absence to attend UToledo for related course work.</w:t>
      </w:r>
    </w:p>
    <w:p w:rsidRPr="00742B59" w:rsidR="00DA1B57" w:rsidP="0095144E" w:rsidRDefault="00DA1B57" w14:paraId="0B4C7446" w14:textId="77777777">
      <w:pPr>
        <w:jc w:val="both"/>
        <w:rPr>
          <w:rFonts w:ascii="Times New Roman" w:hAnsi="Times New Roman" w:cs="Times New Roman"/>
          <w:sz w:val="24"/>
          <w:szCs w:val="24"/>
        </w:rPr>
      </w:pPr>
    </w:p>
    <w:p w:rsidRPr="00742B59" w:rsidR="00AE684A" w:rsidP="0095144E" w:rsidRDefault="00AE684A" w14:paraId="43CC9481" w14:textId="7A45337D">
      <w:pPr>
        <w:jc w:val="both"/>
        <w:rPr>
          <w:rFonts w:ascii="Times New Roman" w:hAnsi="Times New Roman" w:cs="Times New Roman"/>
          <w:sz w:val="24"/>
          <w:szCs w:val="24"/>
        </w:rPr>
      </w:pPr>
      <w:r w:rsidRPr="00742B59">
        <w:rPr>
          <w:rFonts w:ascii="Times New Roman" w:hAnsi="Times New Roman" w:cs="Times New Roman"/>
          <w:sz w:val="24"/>
          <w:szCs w:val="24"/>
        </w:rPr>
        <w:t>5.</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Days to be Worked</w:t>
      </w:r>
    </w:p>
    <w:p w:rsidRPr="00742B59" w:rsidR="00AE684A" w:rsidP="0095144E" w:rsidRDefault="00AE684A" w14:paraId="4BD5496E" w14:textId="506EE716">
      <w:pPr>
        <w:jc w:val="both"/>
        <w:rPr>
          <w:rFonts w:ascii="Times New Roman" w:hAnsi="Times New Roman" w:cs="Times New Roman"/>
          <w:sz w:val="24"/>
          <w:szCs w:val="24"/>
        </w:rPr>
      </w:pPr>
    </w:p>
    <w:p w:rsidRPr="00742B59" w:rsidR="00AE684A" w:rsidP="00354784" w:rsidRDefault="00FE62DA" w14:paraId="49A426EF" w14:textId="13D7DA9A">
      <w:pPr>
        <w:ind w:left="720"/>
        <w:jc w:val="both"/>
        <w:rPr>
          <w:rFonts w:ascii="Times New Roman" w:hAnsi="Times New Roman" w:cs="Times New Roman"/>
          <w:sz w:val="24"/>
          <w:szCs w:val="24"/>
        </w:rPr>
      </w:pPr>
      <w:r>
        <w:rPr>
          <w:rFonts w:ascii="Times New Roman" w:hAnsi="Times New Roman" w:cs="Times New Roman"/>
          <w:sz w:val="24"/>
          <w:szCs w:val="24"/>
        </w:rPr>
        <w:t>EMPLOYEE</w:t>
      </w:r>
      <w:r w:rsidRPr="00742B59" w:rsidR="00AE684A">
        <w:rPr>
          <w:rFonts w:ascii="Times New Roman" w:hAnsi="Times New Roman" w:cs="Times New Roman"/>
          <w:sz w:val="24"/>
          <w:szCs w:val="24"/>
        </w:rPr>
        <w:t xml:space="preserve"> will work </w:t>
      </w:r>
      <w:r w:rsidRPr="00742B59" w:rsidR="00EA5CC2">
        <w:rPr>
          <w:rFonts w:ascii="Times New Roman" w:hAnsi="Times New Roman" w:cs="Times New Roman"/>
          <w:bCs/>
          <w:sz w:val="24"/>
          <w:szCs w:val="24"/>
        </w:rPr>
        <w:t xml:space="preserve">on an as needed basis </w:t>
      </w:r>
      <w:r w:rsidRPr="00742B59" w:rsidR="00354784">
        <w:rPr>
          <w:rFonts w:ascii="Times New Roman" w:hAnsi="Times New Roman" w:cs="Times New Roman"/>
          <w:bCs/>
          <w:sz w:val="24"/>
          <w:szCs w:val="24"/>
        </w:rPr>
        <w:t>each year</w:t>
      </w:r>
      <w:r w:rsidR="000442A9">
        <w:rPr>
          <w:rFonts w:ascii="Times New Roman" w:hAnsi="Times New Roman" w:cs="Times New Roman"/>
          <w:bCs/>
          <w:sz w:val="24"/>
          <w:szCs w:val="24"/>
        </w:rPr>
        <w:t>.</w:t>
      </w:r>
      <w:r w:rsidRPr="00742B59" w:rsidR="00CB0704">
        <w:rPr>
          <w:rFonts w:ascii="Times New Roman" w:hAnsi="Times New Roman" w:cs="Times New Roman"/>
          <w:bCs/>
          <w:sz w:val="24"/>
          <w:szCs w:val="24"/>
        </w:rPr>
        <w:t xml:space="preserve"> </w:t>
      </w:r>
      <w:r w:rsidR="000442A9">
        <w:rPr>
          <w:rFonts w:ascii="Times New Roman" w:hAnsi="Times New Roman" w:cs="Times New Roman"/>
          <w:bCs/>
          <w:sz w:val="24"/>
          <w:szCs w:val="24"/>
        </w:rPr>
        <w:t xml:space="preserve"> </w:t>
      </w:r>
      <w:r w:rsidRPr="00742B59" w:rsidR="00354784">
        <w:rPr>
          <w:rFonts w:ascii="Times New Roman" w:hAnsi="Times New Roman" w:cs="Times New Roman"/>
          <w:bCs/>
          <w:sz w:val="24"/>
          <w:szCs w:val="24"/>
        </w:rPr>
        <w:t xml:space="preserve">The number of </w:t>
      </w:r>
      <w:proofErr w:type="gramStart"/>
      <w:r w:rsidRPr="00742B59" w:rsidR="00354784">
        <w:rPr>
          <w:rFonts w:ascii="Times New Roman" w:hAnsi="Times New Roman" w:cs="Times New Roman"/>
          <w:bCs/>
          <w:sz w:val="24"/>
          <w:szCs w:val="24"/>
        </w:rPr>
        <w:t>work days</w:t>
      </w:r>
      <w:proofErr w:type="gramEnd"/>
      <w:r w:rsidRPr="00742B59" w:rsidR="00354784">
        <w:rPr>
          <w:rFonts w:ascii="Times New Roman" w:hAnsi="Times New Roman" w:cs="Times New Roman"/>
          <w:bCs/>
          <w:sz w:val="24"/>
          <w:szCs w:val="24"/>
        </w:rPr>
        <w:t xml:space="preserve"> may be modified by the Board Superintendent or other</w:t>
      </w:r>
      <w:r w:rsidRPr="00742B59" w:rsidR="00354784">
        <w:rPr>
          <w:rFonts w:ascii="Times New Roman" w:hAnsi="Times New Roman" w:cs="Times New Roman"/>
          <w:sz w:val="24"/>
          <w:szCs w:val="24"/>
        </w:rPr>
        <w:t xml:space="preserve"> Board designee, and any such modification shall be in writing and signed by the Parties.  </w:t>
      </w:r>
      <w:r>
        <w:rPr>
          <w:rFonts w:ascii="Times New Roman" w:hAnsi="Times New Roman" w:cs="Times New Roman"/>
          <w:sz w:val="24"/>
          <w:szCs w:val="24"/>
        </w:rPr>
        <w:t>EMPLOYEE</w:t>
      </w:r>
      <w:r w:rsidRPr="00742B59" w:rsidR="00354784">
        <w:rPr>
          <w:rFonts w:ascii="Times New Roman" w:hAnsi="Times New Roman" w:cs="Times New Roman"/>
          <w:sz w:val="24"/>
          <w:szCs w:val="24"/>
        </w:rPr>
        <w:t>’s work schedule must be approved by the Board Superintendent or other Board designee.</w:t>
      </w:r>
    </w:p>
    <w:p w:rsidRPr="00742B59" w:rsidR="00AE684A" w:rsidP="0095144E" w:rsidRDefault="00AE684A" w14:paraId="6AD6347D" w14:textId="77777777">
      <w:pPr>
        <w:jc w:val="both"/>
        <w:rPr>
          <w:rFonts w:ascii="Times New Roman" w:hAnsi="Times New Roman" w:cs="Times New Roman"/>
          <w:sz w:val="24"/>
          <w:szCs w:val="24"/>
        </w:rPr>
      </w:pPr>
    </w:p>
    <w:p w:rsidRPr="00742B59" w:rsidR="00B109AD" w:rsidP="0095144E" w:rsidRDefault="00354784" w14:paraId="448AEBE0" w14:textId="11A1E257">
      <w:pPr>
        <w:jc w:val="both"/>
        <w:rPr>
          <w:rFonts w:ascii="Times New Roman" w:hAnsi="Times New Roman" w:cs="Times New Roman"/>
          <w:sz w:val="24"/>
          <w:szCs w:val="24"/>
        </w:rPr>
      </w:pPr>
      <w:r w:rsidRPr="00742B59">
        <w:rPr>
          <w:rFonts w:ascii="Times New Roman" w:hAnsi="Times New Roman" w:cs="Times New Roman"/>
          <w:sz w:val="24"/>
          <w:szCs w:val="24"/>
        </w:rPr>
        <w:t>6</w:t>
      </w:r>
      <w:r w:rsidRPr="00742B59" w:rsidR="00D97C81">
        <w:rPr>
          <w:rFonts w:ascii="Times New Roman" w:hAnsi="Times New Roman" w:cs="Times New Roman"/>
          <w:sz w:val="24"/>
          <w:szCs w:val="24"/>
        </w:rPr>
        <w:t>.</w:t>
      </w:r>
      <w:r w:rsidRPr="00742B59" w:rsidR="00D97C81">
        <w:rPr>
          <w:rFonts w:ascii="Times New Roman" w:hAnsi="Times New Roman" w:cs="Times New Roman"/>
          <w:sz w:val="24"/>
          <w:szCs w:val="24"/>
        </w:rPr>
        <w:tab/>
      </w:r>
      <w:r w:rsidRPr="00742B59" w:rsidR="00C368AC">
        <w:rPr>
          <w:rFonts w:ascii="Times New Roman" w:hAnsi="Times New Roman" w:cs="Times New Roman"/>
          <w:sz w:val="24"/>
          <w:szCs w:val="24"/>
          <w:u w:val="single"/>
        </w:rPr>
        <w:t>SP Program Participation Terms</w:t>
      </w:r>
    </w:p>
    <w:p w:rsidRPr="00742B59" w:rsidR="00D97C81" w:rsidP="0095144E" w:rsidRDefault="00D97C81" w14:paraId="2A0AA44E" w14:textId="77777777">
      <w:pPr>
        <w:jc w:val="both"/>
        <w:rPr>
          <w:rFonts w:ascii="Times New Roman" w:hAnsi="Times New Roman" w:cs="Times New Roman"/>
          <w:sz w:val="24"/>
          <w:szCs w:val="24"/>
        </w:rPr>
      </w:pPr>
    </w:p>
    <w:p w:rsidRPr="00742B59" w:rsidR="00B109AD" w:rsidP="00480B7D" w:rsidRDefault="004347FC" w14:paraId="1237CABF" w14:textId="58A6B866">
      <w:pPr>
        <w:pStyle w:val="A1"/>
      </w:pPr>
      <w:r w:rsidRPr="00742B59">
        <w:t>A.</w:t>
      </w:r>
      <w:r w:rsidRPr="00742B59">
        <w:tab/>
      </w:r>
      <w:r w:rsidRPr="000474A7" w:rsidR="000474A7">
        <w:t>During a</w:t>
      </w:r>
      <w:r w:rsidR="001A62F8">
        <w:t>n</w:t>
      </w:r>
      <w:r w:rsidRPr="000474A7" w:rsidR="000474A7">
        <w:t xml:space="preserve"> </w:t>
      </w:r>
      <w:r w:rsidR="00FE62DA">
        <w:t>EMPLOYEE</w:t>
      </w:r>
      <w:r w:rsidRPr="000474A7" w:rsidR="000474A7">
        <w:t xml:space="preserve">’s participation in the SP Program, the Governing Board shall provide educational assistance to the </w:t>
      </w:r>
      <w:r w:rsidR="00FE62DA">
        <w:t>EMPLOYEE</w:t>
      </w:r>
      <w:r w:rsidRPr="000474A7" w:rsidR="000474A7">
        <w:t xml:space="preserve"> in the form of tuition reimbursement (“tuition investment”) as follows:</w:t>
      </w:r>
    </w:p>
    <w:p w:rsidRPr="00742B59" w:rsidR="009B61F2" w:rsidP="003D45C4" w:rsidRDefault="009B61F2" w14:paraId="2E88AC0B" w14:textId="4C3CE5BB">
      <w:pPr>
        <w:jc w:val="both"/>
        <w:rPr>
          <w:rFonts w:ascii="Times New Roman" w:hAnsi="Times New Roman" w:cs="Times New Roman"/>
          <w:b/>
          <w:sz w:val="24"/>
          <w:szCs w:val="24"/>
        </w:rPr>
      </w:pPr>
      <w:bookmarkStart w:name="_Hlk49415817" w:id="0"/>
    </w:p>
    <w:bookmarkEnd w:id="0"/>
    <w:p w:rsidRPr="00FE62DA" w:rsidR="00FE62DA" w:rsidP="00FE62DA" w:rsidRDefault="00FE62DA" w14:paraId="3456D5F7" w14:textId="43383DDB" w14:noSpellErr="1">
      <w:pPr>
        <w:pStyle w:val="A2"/>
        <w:rPr>
          <w:u w:val="single"/>
        </w:rPr>
      </w:pPr>
    </w:p>
    <w:p w:rsidRPr="00FE62DA" w:rsidR="00FE62DA" w:rsidP="5914528C" w:rsidRDefault="00FE62DA" w14:paraId="6E72BC5F" w14:textId="61B76358">
      <w:pPr>
        <w:pStyle w:val="A2"/>
        <w:numPr>
          <w:ilvl w:val="0"/>
          <w:numId w:val="2"/>
        </w:numPr>
        <w:rPr/>
      </w:pPr>
      <w:r w:rsidR="00FE62DA">
        <w:rPr/>
        <w:t xml:space="preserve">The Governing Board shall reimburse the cost of </w:t>
      </w:r>
      <w:r w:rsidR="2B0A4205">
        <w:rPr/>
        <w:t xml:space="preserve">current </w:t>
      </w:r>
      <w:r w:rsidR="00FE62DA">
        <w:rPr/>
        <w:t xml:space="preserve">tuition, for the </w:t>
      </w:r>
      <w:r w:rsidR="00FE62DA">
        <w:rPr/>
        <w:t>EMPLOYEE</w:t>
      </w:r>
      <w:r w:rsidR="00FE62DA">
        <w:rPr/>
        <w:t xml:space="preserve">, for </w:t>
      </w:r>
      <w:r w:rsidR="3B073D72">
        <w:rPr/>
        <w:t>term</w:t>
      </w:r>
      <w:r w:rsidR="00FE62DA">
        <w:rPr/>
        <w:t xml:space="preserve"> hours (Fall, Spring, and </w:t>
      </w:r>
      <w:proofErr w:type="gramStart"/>
      <w:r w:rsidR="00FE62DA">
        <w:rPr/>
        <w:t>Summer</w:t>
      </w:r>
      <w:proofErr w:type="gramEnd"/>
      <w:r w:rsidR="00FE62DA">
        <w:rPr/>
        <w:t xml:space="preserve"> </w:t>
      </w:r>
      <w:r w:rsidR="71D1A734">
        <w:rPr/>
        <w:t>term</w:t>
      </w:r>
      <w:r w:rsidR="00FE62DA">
        <w:rPr/>
        <w:t xml:space="preserve">s); up to </w:t>
      </w:r>
      <w:r w:rsidR="30B06038">
        <w:rPr/>
        <w:t>the total requisite number of</w:t>
      </w:r>
      <w:r w:rsidR="6758BFC9">
        <w:rPr/>
        <w:t xml:space="preserve"> hours to complete the program.</w:t>
      </w:r>
      <w:r w:rsidR="6758BFC9">
        <w:rPr/>
        <w:t xml:space="preserve"> </w:t>
      </w:r>
    </w:p>
    <w:p w:rsidR="5914528C" w:rsidP="5914528C" w:rsidRDefault="5914528C" w14:paraId="25B332FE" w14:textId="6211314B">
      <w:pPr>
        <w:pStyle w:val="Normal"/>
        <w:rPr>
          <w:rFonts w:ascii="Calibri" w:hAnsi="Calibri" w:eastAsia="Calibri" w:cs=""/>
          <w:sz w:val="22"/>
          <w:szCs w:val="22"/>
        </w:rPr>
      </w:pPr>
    </w:p>
    <w:p w:rsidRPr="00FE62DA" w:rsidR="00FE62DA" w:rsidP="00FE62DA" w:rsidRDefault="00FE62DA" w14:paraId="6FA5B966" w14:textId="00910493">
      <w:pPr>
        <w:pStyle w:val="A2"/>
        <w:numPr>
          <w:ilvl w:val="0"/>
          <w:numId w:val="2"/>
        </w:numPr>
        <w:rPr/>
      </w:pPr>
      <w:r w:rsidR="00FE62DA">
        <w:rPr/>
        <w:t xml:space="preserve">The Governing Board shall not pay the </w:t>
      </w:r>
      <w:r w:rsidR="00FE62DA">
        <w:rPr/>
        <w:t>EMPLOYEE</w:t>
      </w:r>
      <w:r w:rsidR="00FE62DA">
        <w:rPr/>
        <w:t xml:space="preserve"> a graduate stipend.</w:t>
      </w:r>
    </w:p>
    <w:p w:rsidRPr="00FE62DA" w:rsidR="00FE62DA" w:rsidP="00FE62DA" w:rsidRDefault="00FE62DA" w14:paraId="314B1746" w14:textId="2B5E99B3">
      <w:pPr>
        <w:pStyle w:val="A2"/>
        <w:rPr>
          <w:u w:val="single"/>
        </w:rPr>
      </w:pPr>
    </w:p>
    <w:p w:rsidRPr="00FE62DA" w:rsidR="00FE62DA" w:rsidP="00FE62DA" w:rsidRDefault="00FE62DA" w14:paraId="34130DC5" w14:textId="1A60D4A0">
      <w:pPr>
        <w:pStyle w:val="A2"/>
        <w:numPr>
          <w:ilvl w:val="0"/>
          <w:numId w:val="2"/>
        </w:numPr>
        <w:rPr/>
      </w:pPr>
      <w:r w:rsidR="00FE62DA">
        <w:rPr/>
        <w:t>EMPLOYEE</w:t>
      </w:r>
      <w:r w:rsidR="00FE62DA">
        <w:rPr/>
        <w:t xml:space="preserve"> is responsible for all fees (including room and board, if applicable), travel expenses, and applicable taxes.</w:t>
      </w:r>
    </w:p>
    <w:p w:rsidRPr="00FE62DA" w:rsidR="00FE62DA" w:rsidP="00FE62DA" w:rsidRDefault="00FE62DA" w14:paraId="5A0402E6" w14:textId="77777777">
      <w:pPr>
        <w:pStyle w:val="A2"/>
        <w:rPr>
          <w:u w:val="single"/>
        </w:rPr>
      </w:pPr>
    </w:p>
    <w:p w:rsidRPr="00FE62DA" w:rsidR="00FE62DA" w:rsidP="00FE62DA" w:rsidRDefault="00FE62DA" w14:paraId="66F02491" w14:textId="2E63BEDE">
      <w:pPr>
        <w:pStyle w:val="A2"/>
        <w:numPr>
          <w:ilvl w:val="0"/>
          <w:numId w:val="2"/>
        </w:numPr>
        <w:rPr/>
      </w:pPr>
      <w:r w:rsidR="00FE62DA">
        <w:rPr/>
        <w:t xml:space="preserve">The Governing Board shall pay the </w:t>
      </w:r>
      <w:r w:rsidR="00FE62DA">
        <w:rPr/>
        <w:t>EMPLOYEE</w:t>
      </w:r>
      <w:r w:rsidR="00FE62DA">
        <w:rPr/>
        <w:t xml:space="preserve"> an internship salary while interning as a School Psychologist Intern</w:t>
      </w:r>
      <w:r w:rsidR="000442A9">
        <w:rPr/>
        <w:t xml:space="preserve"> (Year 3 of the SP Program)</w:t>
      </w:r>
      <w:r w:rsidR="00FE62DA">
        <w:rPr/>
        <w:t>.</w:t>
      </w:r>
    </w:p>
    <w:p w:rsidR="00FE62DA" w:rsidP="00F13AAA" w:rsidRDefault="00FE62DA" w14:paraId="023B3F99" w14:noSpellErr="1" w14:textId="1E9F783A">
      <w:pPr>
        <w:pStyle w:val="A2"/>
        <w:rPr>
          <w:u w:val="single"/>
        </w:rPr>
      </w:pPr>
    </w:p>
    <w:p w:rsidR="5914528C" w:rsidP="5914528C" w:rsidRDefault="5914528C" w14:paraId="62EE4A7C" w14:textId="0DE30C3B">
      <w:pPr>
        <w:pStyle w:val="Normal"/>
        <w:rPr>
          <w:rFonts w:ascii="Calibri" w:hAnsi="Calibri" w:eastAsia="Calibri" w:cs=""/>
          <w:sz w:val="22"/>
          <w:szCs w:val="22"/>
        </w:rPr>
      </w:pPr>
    </w:p>
    <w:p w:rsidR="5914528C" w:rsidP="5914528C" w:rsidRDefault="5914528C" w14:paraId="12C1C307" w14:textId="33CFD062">
      <w:pPr>
        <w:pStyle w:val="Normal"/>
        <w:rPr>
          <w:rFonts w:ascii="Calibri" w:hAnsi="Calibri" w:eastAsia="Calibri" w:cs=""/>
          <w:sz w:val="22"/>
          <w:szCs w:val="22"/>
        </w:rPr>
      </w:pPr>
    </w:p>
    <w:p w:rsidR="5914528C" w:rsidP="5914528C" w:rsidRDefault="5914528C" w14:paraId="4E9EE5F0" w14:textId="3D38DB59">
      <w:pPr>
        <w:pStyle w:val="Normal"/>
        <w:rPr>
          <w:rFonts w:ascii="Calibri" w:hAnsi="Calibri" w:eastAsia="Calibri" w:cs=""/>
          <w:sz w:val="22"/>
          <w:szCs w:val="22"/>
        </w:rPr>
      </w:pPr>
    </w:p>
    <w:p w:rsidR="5914528C" w:rsidP="5914528C" w:rsidRDefault="5914528C" w14:paraId="14F74AA8" w14:textId="35B2FB14">
      <w:pPr>
        <w:pStyle w:val="Normal"/>
        <w:rPr>
          <w:rFonts w:ascii="Calibri" w:hAnsi="Calibri" w:eastAsia="Calibri" w:cs=""/>
          <w:sz w:val="22"/>
          <w:szCs w:val="22"/>
        </w:rPr>
      </w:pPr>
    </w:p>
    <w:p w:rsidRPr="00DB73FF" w:rsidR="00DB73FF" w:rsidP="00DB73FF" w:rsidRDefault="00DB73FF" w14:paraId="2054BB1F" w14:textId="77777777"/>
    <w:p w:rsidRPr="00742B59" w:rsidR="00A058CA" w:rsidP="00B23C75" w:rsidRDefault="00E75907" w14:paraId="33E4F6BF" w14:textId="323A19EA">
      <w:pPr>
        <w:pStyle w:val="A1"/>
      </w:pPr>
      <w:r w:rsidRPr="00742B59">
        <w:t>B.</w:t>
      </w:r>
      <w:r w:rsidRPr="00742B59">
        <w:tab/>
      </w:r>
      <w:r w:rsidRPr="00742B59" w:rsidR="00C368AC">
        <w:rPr>
          <w:u w:val="single"/>
        </w:rPr>
        <w:t>Successful Completion Required</w:t>
      </w:r>
      <w:r w:rsidRPr="00742B59" w:rsidR="00C368AC">
        <w:t xml:space="preserve">.  </w:t>
      </w:r>
      <w:r w:rsidRPr="00742B59">
        <w:t xml:space="preserve">The Board shall not </w:t>
      </w:r>
      <w:r w:rsidRPr="00742B59" w:rsidR="00E03AD2">
        <w:t>reimburse</w:t>
      </w:r>
      <w:r w:rsidRPr="00742B59" w:rsidR="005752A4">
        <w:t xml:space="preserve"> </w:t>
      </w:r>
      <w:r w:rsidR="00FE62DA">
        <w:t>EMPLOYEE</w:t>
      </w:r>
      <w:r w:rsidRPr="00742B59" w:rsidR="005752A4">
        <w:t xml:space="preserve"> for</w:t>
      </w:r>
      <w:r w:rsidRPr="00742B59">
        <w:t xml:space="preserve"> tuition for any course which the </w:t>
      </w:r>
      <w:r w:rsidR="00FE62DA">
        <w:t>EMPLOYEE</w:t>
      </w:r>
      <w:r w:rsidRPr="00742B59">
        <w:t xml:space="preserve"> fails to successfully complete</w:t>
      </w:r>
      <w:r w:rsidRPr="00742B59" w:rsidR="005752A4">
        <w:t xml:space="preserve"> or fails to complete within the time limitation set forth in Section </w:t>
      </w:r>
      <w:r w:rsidRPr="00742B59" w:rsidR="00354784">
        <w:t>6</w:t>
      </w:r>
      <w:r w:rsidRPr="00742B59" w:rsidR="005752A4">
        <w:t>(C) below</w:t>
      </w:r>
      <w:r w:rsidRPr="00742B59">
        <w:t xml:space="preserve">.  </w:t>
      </w:r>
      <w:r w:rsidR="00FE62DA">
        <w:lastRenderedPageBreak/>
        <w:t>EMPLOYEE</w:t>
      </w:r>
      <w:r w:rsidRPr="00742B59" w:rsidR="00A058CA">
        <w:t xml:space="preserve"> shall submit</w:t>
      </w:r>
      <w:r w:rsidRPr="00742B59" w:rsidR="005752A4">
        <w:t xml:space="preserve"> a</w:t>
      </w:r>
      <w:r w:rsidR="00FE62DA">
        <w:t>n itemized</w:t>
      </w:r>
      <w:r w:rsidRPr="00742B59" w:rsidR="005752A4">
        <w:t xml:space="preserve"> MOESC Tuition Reimbursement Form along with</w:t>
      </w:r>
      <w:r w:rsidRPr="00742B59" w:rsidR="00A058CA">
        <w:t xml:space="preserve"> written proof of successful completion in the form of an official transcript</w:t>
      </w:r>
      <w:r w:rsidRPr="00742B59" w:rsidR="009640D4">
        <w:t xml:space="preserve"> within thirty (30) da</w:t>
      </w:r>
      <w:r w:rsidRPr="00742B59" w:rsidR="00C368AC">
        <w:t>y</w:t>
      </w:r>
      <w:r w:rsidRPr="00742B59" w:rsidR="009640D4">
        <w:t>s after the end of each semester</w:t>
      </w:r>
      <w:r w:rsidRPr="00742B59" w:rsidR="00A058CA">
        <w:t xml:space="preserve"> </w:t>
      </w:r>
      <w:proofErr w:type="gramStart"/>
      <w:r w:rsidRPr="00742B59" w:rsidR="00A058CA">
        <w:t>in order to</w:t>
      </w:r>
      <w:proofErr w:type="gramEnd"/>
      <w:r w:rsidRPr="00742B59" w:rsidR="00A058CA">
        <w:t xml:space="preserve"> receive reimbursement.</w:t>
      </w:r>
    </w:p>
    <w:p w:rsidRPr="00742B59" w:rsidR="00E75907" w:rsidP="00A058CA" w:rsidRDefault="00E75907" w14:paraId="6BAA3F88" w14:textId="360BFEAA">
      <w:pPr>
        <w:jc w:val="both"/>
        <w:rPr>
          <w:rFonts w:ascii="Times New Roman" w:hAnsi="Times New Roman" w:cs="Times New Roman"/>
          <w:sz w:val="24"/>
          <w:szCs w:val="24"/>
        </w:rPr>
      </w:pPr>
    </w:p>
    <w:p w:rsidRPr="00742B59" w:rsidR="00A058CA" w:rsidP="00B23C75" w:rsidRDefault="00003ACE" w14:paraId="05358C57" w14:textId="1155F12C">
      <w:pPr>
        <w:pStyle w:val="A1"/>
      </w:pPr>
      <w:r w:rsidRPr="00742B59">
        <w:t>C</w:t>
      </w:r>
      <w:r w:rsidRPr="00742B59" w:rsidR="00A058CA">
        <w:t>.</w:t>
      </w:r>
      <w:r w:rsidRPr="00742B59" w:rsidR="00A058CA">
        <w:tab/>
      </w:r>
      <w:r w:rsidRPr="00742B59" w:rsidR="00C368AC">
        <w:rPr>
          <w:u w:val="single"/>
        </w:rPr>
        <w:t>Completion Deadline</w:t>
      </w:r>
      <w:r w:rsidRPr="00742B59" w:rsidR="00C368AC">
        <w:t xml:space="preserve">.  </w:t>
      </w:r>
      <w:r w:rsidR="00FE62DA">
        <w:t>EMPLOYEE</w:t>
      </w:r>
      <w:r w:rsidRPr="00742B59" w:rsidR="00421CC6">
        <w:t xml:space="preserve"> must successfully complete the UToledo Program no later than </w:t>
      </w:r>
      <w:r w:rsidRPr="00742B59" w:rsidR="00421CC6">
        <w:rPr>
          <w:b/>
        </w:rPr>
        <w:t>June 30</w:t>
      </w:r>
      <w:r w:rsidRPr="00742B59" w:rsidR="00D969B8">
        <w:rPr>
          <w:b/>
        </w:rPr>
        <w:t>, 202</w:t>
      </w:r>
      <w:r w:rsidR="00FE62DA">
        <w:rPr>
          <w:b/>
        </w:rPr>
        <w:t>4</w:t>
      </w:r>
      <w:r w:rsidRPr="00742B59" w:rsidR="00883BE9">
        <w:rPr>
          <w:b/>
        </w:rPr>
        <w:t xml:space="preserve"> </w:t>
      </w:r>
      <w:r w:rsidRPr="00742B59" w:rsidR="00883BE9">
        <w:t>(the “Completion Deadline”)</w:t>
      </w:r>
      <w:r w:rsidRPr="00742B59" w:rsidR="004169E2">
        <w:t xml:space="preserve">.  This </w:t>
      </w:r>
      <w:r w:rsidRPr="00742B59" w:rsidR="00883BE9">
        <w:t>Completion Deadline</w:t>
      </w:r>
      <w:r w:rsidRPr="00742B59" w:rsidR="004169E2">
        <w:t xml:space="preserve"> may be modified by the Board Superintendent in his/her sole discretion based upon extenuating circumstances demonstrated by the </w:t>
      </w:r>
      <w:r w:rsidR="00FE62DA">
        <w:t>EMPLOYEE</w:t>
      </w:r>
      <w:r w:rsidRPr="00742B59" w:rsidR="004169E2">
        <w:t>.  Any such modification shall be in writing and signed by the Parties.</w:t>
      </w:r>
    </w:p>
    <w:p w:rsidRPr="00742B59" w:rsidR="001963FF" w:rsidP="00B23C75" w:rsidRDefault="001963FF" w14:paraId="54F14256" w14:textId="468AB80E">
      <w:pPr>
        <w:jc w:val="both"/>
        <w:rPr>
          <w:rFonts w:ascii="Times New Roman" w:hAnsi="Times New Roman" w:cs="Times New Roman"/>
          <w:sz w:val="24"/>
          <w:szCs w:val="24"/>
        </w:rPr>
      </w:pPr>
    </w:p>
    <w:p w:rsidRPr="00742B59" w:rsidR="00A16500" w:rsidP="00B23C75" w:rsidRDefault="00A16500" w14:paraId="07E778BC" w14:textId="4A632EC3">
      <w:pPr>
        <w:pStyle w:val="A1"/>
      </w:pPr>
      <w:r w:rsidRPr="00742B59">
        <w:t>D.</w:t>
      </w:r>
      <w:r w:rsidRPr="00742B59">
        <w:tab/>
      </w:r>
      <w:r w:rsidRPr="00742B59" w:rsidR="001B7A5A">
        <w:rPr>
          <w:u w:val="single"/>
        </w:rPr>
        <w:t>Internship</w:t>
      </w:r>
      <w:r w:rsidRPr="00742B59" w:rsidR="001B7A5A">
        <w:t xml:space="preserve">.  </w:t>
      </w:r>
      <w:r w:rsidR="00FE62DA">
        <w:t>EMPLOYEE</w:t>
      </w:r>
      <w:r w:rsidRPr="00742B59" w:rsidR="00A66DEC">
        <w:t xml:space="preserve"> shall complete his/her internship </w:t>
      </w:r>
      <w:r w:rsidRPr="00742B59" w:rsidR="005E08E0">
        <w:t>required by</w:t>
      </w:r>
      <w:r w:rsidRPr="00742B59" w:rsidR="00A66DEC">
        <w:t xml:space="preserve"> the UToledo Program at MOESC unless otherwise agreed to in writing by the Parties.</w:t>
      </w:r>
      <w:r w:rsidRPr="00742B59" w:rsidR="00F1376C">
        <w:t xml:space="preserve">  The Board shall assign </w:t>
      </w:r>
      <w:r w:rsidR="00FE62DA">
        <w:t>EMPLOYEE</w:t>
      </w:r>
      <w:r w:rsidRPr="00742B59" w:rsidR="00F1376C">
        <w:t xml:space="preserve"> to work </w:t>
      </w:r>
      <w:r w:rsidRPr="00742B59" w:rsidR="00352FBC">
        <w:t>for a member school district of MOESC with specific work and hours to be determined.</w:t>
      </w:r>
      <w:r w:rsidRPr="00742B59" w:rsidR="005E08E0">
        <w:t xml:space="preserve">  </w:t>
      </w:r>
      <w:r w:rsidR="00FE62DA">
        <w:t>EMPLOYEE</w:t>
      </w:r>
      <w:r w:rsidRPr="00742B59" w:rsidR="00FE0C3A">
        <w:t xml:space="preserve">’s participation in the internship shall be governed by </w:t>
      </w:r>
      <w:r w:rsidRPr="00742B59" w:rsidR="00B66E5E">
        <w:t>Board Policy.</w:t>
      </w:r>
    </w:p>
    <w:p w:rsidRPr="00742B59" w:rsidR="00A16500" w:rsidP="00B23C75" w:rsidRDefault="00A16500" w14:paraId="2916E840" w14:textId="77777777">
      <w:pPr>
        <w:jc w:val="both"/>
        <w:rPr>
          <w:rFonts w:ascii="Times New Roman" w:hAnsi="Times New Roman" w:cs="Times New Roman"/>
          <w:sz w:val="24"/>
          <w:szCs w:val="24"/>
        </w:rPr>
      </w:pPr>
    </w:p>
    <w:p w:rsidRPr="00742B59" w:rsidR="001963FF" w:rsidP="00B23C75" w:rsidRDefault="00A16500" w14:paraId="52C3D09E" w14:textId="50DE11B0">
      <w:pPr>
        <w:pStyle w:val="A1"/>
      </w:pPr>
      <w:r w:rsidRPr="00742B59">
        <w:t>E</w:t>
      </w:r>
      <w:r w:rsidRPr="00742B59" w:rsidR="001963FF">
        <w:t>.</w:t>
      </w:r>
      <w:r w:rsidRPr="00742B59" w:rsidR="001963FF">
        <w:tab/>
      </w:r>
      <w:r w:rsidRPr="00742B59" w:rsidR="00722359">
        <w:rPr>
          <w:u w:val="single"/>
        </w:rPr>
        <w:t>Work Commitment</w:t>
      </w:r>
      <w:r w:rsidRPr="00742B59" w:rsidR="00722359">
        <w:t xml:space="preserve">.  </w:t>
      </w:r>
      <w:r w:rsidRPr="00742B59" w:rsidR="001963FF">
        <w:t xml:space="preserve">Upon graduation from the UToledo Program by the Completion Deadline, </w:t>
      </w:r>
      <w:r w:rsidR="00FE62DA">
        <w:t>EMPLOYEE</w:t>
      </w:r>
      <w:r w:rsidRPr="00742B59" w:rsidR="001963FF">
        <w:t xml:space="preserve"> agrees that he/she will accept </w:t>
      </w:r>
      <w:r w:rsidRPr="00742B59" w:rsidR="00D92C2E">
        <w:t xml:space="preserve">an offer of employment </w:t>
      </w:r>
      <w:r w:rsidRPr="00742B59" w:rsidR="001B1C37">
        <w:t xml:space="preserve">with the Board as a School Psychologist (“SP”) for a fixed term of </w:t>
      </w:r>
      <w:r w:rsidRPr="00742B59" w:rsidR="001B1C37">
        <w:rPr>
          <w:b/>
        </w:rPr>
        <w:t>five (5)</w:t>
      </w:r>
      <w:r w:rsidRPr="00742B59" w:rsidR="001B1C37">
        <w:t xml:space="preserve"> years (“SP Commitment”). </w:t>
      </w:r>
      <w:r w:rsidRPr="00742B59" w:rsidR="0029701A">
        <w:t xml:space="preserve"> </w:t>
      </w:r>
      <w:r w:rsidRPr="00742B59" w:rsidR="0083326C">
        <w:t xml:space="preserve">The SP Commitment shall be evidenced by a separate written employment contract between the Board and </w:t>
      </w:r>
      <w:r w:rsidR="00FE62DA">
        <w:t>EMPLOYEE</w:t>
      </w:r>
      <w:r w:rsidRPr="00742B59" w:rsidR="0083326C">
        <w:t>.</w:t>
      </w:r>
    </w:p>
    <w:p w:rsidRPr="00742B59" w:rsidR="004169E2" w:rsidP="00B23C75" w:rsidRDefault="004169E2" w14:paraId="7C078FD7" w14:textId="49261B0C">
      <w:pPr>
        <w:jc w:val="both"/>
        <w:rPr>
          <w:rFonts w:ascii="Times New Roman" w:hAnsi="Times New Roman" w:cs="Times New Roman"/>
          <w:sz w:val="24"/>
          <w:szCs w:val="24"/>
        </w:rPr>
      </w:pPr>
    </w:p>
    <w:p w:rsidRPr="00742B59" w:rsidR="004169E2" w:rsidP="00B23C75" w:rsidRDefault="00A16500" w14:paraId="55E88395" w14:textId="69923FEE">
      <w:pPr>
        <w:pStyle w:val="A1"/>
      </w:pPr>
      <w:r w:rsidRPr="00742B59">
        <w:t>F</w:t>
      </w:r>
      <w:r w:rsidRPr="00742B59" w:rsidR="004169E2">
        <w:t>.</w:t>
      </w:r>
      <w:r w:rsidRPr="00742B59" w:rsidR="004169E2">
        <w:tab/>
      </w:r>
      <w:r w:rsidRPr="00742B59" w:rsidR="00722359">
        <w:rPr>
          <w:u w:val="single"/>
        </w:rPr>
        <w:t>Tuition Reimbursement Repayment</w:t>
      </w:r>
      <w:r w:rsidRPr="00742B59" w:rsidR="00722359">
        <w:t xml:space="preserve">.  </w:t>
      </w:r>
      <w:r w:rsidR="00FE62DA">
        <w:t>EMPLOYEE</w:t>
      </w:r>
      <w:r w:rsidRPr="00742B59" w:rsidR="000E1435">
        <w:t xml:space="preserve"> shall reimburse the Board its tuition investment upon the occurrence of any of the following events in the following amounts:</w:t>
      </w:r>
    </w:p>
    <w:p w:rsidRPr="00742B59" w:rsidR="00716799" w:rsidP="00B23C75" w:rsidRDefault="00716799" w14:paraId="666CF8CA" w14:textId="77777777">
      <w:pPr>
        <w:jc w:val="both"/>
        <w:rPr>
          <w:rFonts w:ascii="Times New Roman" w:hAnsi="Times New Roman" w:cs="Times New Roman"/>
          <w:sz w:val="24"/>
          <w:szCs w:val="24"/>
        </w:rPr>
      </w:pPr>
    </w:p>
    <w:p w:rsidRPr="00742B59" w:rsidR="00883BE9" w:rsidP="00B23C75" w:rsidRDefault="00883BE9" w14:paraId="54845E67" w14:textId="3F50A5BF">
      <w:pPr>
        <w:pStyle w:val="A2"/>
      </w:pPr>
      <w:r w:rsidRPr="00742B59">
        <w:t>(1)</w:t>
      </w:r>
      <w:r w:rsidRPr="00742B59">
        <w:tab/>
      </w:r>
      <w:r w:rsidRPr="00742B59">
        <w:t xml:space="preserve">If </w:t>
      </w:r>
      <w:r w:rsidR="00FE62DA">
        <w:t>EMPLOYEE</w:t>
      </w:r>
      <w:r w:rsidRPr="00742B59">
        <w:t xml:space="preserve"> leaves the UToledo Program or fails to graduate by the Completion Deadline, </w:t>
      </w:r>
      <w:r w:rsidR="00FE62DA">
        <w:t>EMPLOYEE</w:t>
      </w:r>
      <w:r w:rsidRPr="00742B59">
        <w:t xml:space="preserve"> shall reimburse the Board one hundred percent (100%) of its tuition investment.</w:t>
      </w:r>
    </w:p>
    <w:p w:rsidRPr="00742B59" w:rsidR="00883BE9" w:rsidP="00B23C75" w:rsidRDefault="00883BE9" w14:paraId="0EE250D3" w14:textId="1B4377B6">
      <w:pPr>
        <w:jc w:val="both"/>
        <w:rPr>
          <w:rFonts w:ascii="Times New Roman" w:hAnsi="Times New Roman" w:cs="Times New Roman"/>
          <w:sz w:val="24"/>
          <w:szCs w:val="24"/>
        </w:rPr>
      </w:pPr>
    </w:p>
    <w:p w:rsidRPr="00742B59" w:rsidR="001963FF" w:rsidP="00B23C75" w:rsidRDefault="00883BE9" w14:paraId="0644E340" w14:textId="7AAC96D8">
      <w:pPr>
        <w:pStyle w:val="A2"/>
      </w:pPr>
      <w:r w:rsidRPr="00742B59">
        <w:t>(2)</w:t>
      </w:r>
      <w:r w:rsidRPr="00742B59">
        <w:tab/>
      </w:r>
      <w:r w:rsidRPr="00742B59">
        <w:t xml:space="preserve">If </w:t>
      </w:r>
      <w:r w:rsidR="00FE62DA">
        <w:t>EMPLOYEE</w:t>
      </w:r>
      <w:r w:rsidRPr="00742B59">
        <w:t xml:space="preserve"> does not accept </w:t>
      </w:r>
      <w:r w:rsidRPr="00742B59" w:rsidR="001963FF">
        <w:t>the offer of employment as a SP for the Governing Board upon graduating from the UToledo Program</w:t>
      </w:r>
      <w:r w:rsidRPr="00742B59" w:rsidR="00AF26DB">
        <w:t xml:space="preserve"> (i.e., does not fulfill the SP Commitment)</w:t>
      </w:r>
      <w:r w:rsidRPr="00742B59" w:rsidR="001963FF">
        <w:t>, the Practitioner shall reimburse the Governing Board one hundred percent (100%) of the Governing Board’s tuition investment.</w:t>
      </w:r>
    </w:p>
    <w:p w:rsidRPr="00742B59" w:rsidR="001963FF" w:rsidP="00B23C75" w:rsidRDefault="001963FF" w14:paraId="1BCED19D" w14:textId="77777777">
      <w:pPr>
        <w:jc w:val="both"/>
        <w:rPr>
          <w:rFonts w:ascii="Times New Roman" w:hAnsi="Times New Roman" w:cs="Times New Roman"/>
          <w:sz w:val="24"/>
          <w:szCs w:val="24"/>
        </w:rPr>
      </w:pPr>
    </w:p>
    <w:p w:rsidRPr="00742B59" w:rsidR="001963FF" w:rsidP="00B23C75" w:rsidRDefault="00AF26DB" w14:paraId="684C32D3" w14:textId="5B7DB7B0">
      <w:pPr>
        <w:pStyle w:val="A2"/>
      </w:pPr>
      <w:r w:rsidRPr="00742B59">
        <w:t>(</w:t>
      </w:r>
      <w:r w:rsidRPr="00742B59" w:rsidR="001963FF">
        <w:t>3</w:t>
      </w:r>
      <w:r w:rsidRPr="00742B59">
        <w:t>)</w:t>
      </w:r>
      <w:r w:rsidRPr="00742B59" w:rsidR="001963FF">
        <w:tab/>
      </w:r>
      <w:r w:rsidRPr="00742B59" w:rsidR="001963FF">
        <w:t xml:space="preserve">If the </w:t>
      </w:r>
      <w:r w:rsidR="00FE62DA">
        <w:t>EMPLOYEE</w:t>
      </w:r>
      <w:r w:rsidRPr="00742B59" w:rsidR="00716799">
        <w:t xml:space="preserve"> fulfills the SP Commitment and</w:t>
      </w:r>
      <w:r w:rsidRPr="00742B59" w:rsidR="001963FF">
        <w:t xml:space="preserve"> accepts the offer of employment as a SP for the Governing Board for a fixed term of employment, but does not complete his/her full term, the </w:t>
      </w:r>
      <w:r w:rsidR="00FE62DA">
        <w:t>EMPLOYEE</w:t>
      </w:r>
      <w:r w:rsidRPr="00742B59" w:rsidR="001963FF">
        <w:t xml:space="preserve"> shall reimburse the Board its tuition investment as follows:</w:t>
      </w:r>
    </w:p>
    <w:p w:rsidRPr="00742B59" w:rsidR="00716799" w:rsidP="001963FF" w:rsidRDefault="00716799" w14:paraId="7A5335C4" w14:textId="65429A69">
      <w:pPr>
        <w:ind w:left="2160" w:hanging="720"/>
        <w:jc w:val="both"/>
        <w:rPr>
          <w:rFonts w:ascii="Times New Roman" w:hAnsi="Times New Roman" w:cs="Times New Roman"/>
          <w:sz w:val="24"/>
          <w:szCs w:val="24"/>
        </w:rPr>
      </w:pPr>
    </w:p>
    <w:p w:rsidRPr="00742B59" w:rsidR="002D5E52" w:rsidP="002D5E52" w:rsidRDefault="002D5E52" w14:paraId="581F87D8" w14:textId="4CAB464E">
      <w:pPr>
        <w:ind w:left="2160" w:hanging="720"/>
        <w:jc w:val="both"/>
        <w:rPr>
          <w:rFonts w:ascii="Times New Roman" w:hAnsi="Times New Roman" w:cs="Times New Roman"/>
          <w:sz w:val="24"/>
          <w:szCs w:val="24"/>
        </w:rPr>
      </w:pPr>
    </w:p>
    <w:tbl>
      <w:tblPr>
        <w:tblStyle w:val="TableGrid"/>
        <w:tblW w:w="66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6"/>
        <w:gridCol w:w="5029"/>
      </w:tblGrid>
      <w:tr w:rsidRPr="00742B59" w:rsidR="00742B59" w:rsidTr="00582E5E" w14:paraId="057F0023" w14:textId="77777777">
        <w:trPr>
          <w:jc w:val="center"/>
        </w:trPr>
        <w:tc>
          <w:tcPr>
            <w:tcW w:w="1626" w:type="dxa"/>
          </w:tcPr>
          <w:p w:rsidRPr="00742B59" w:rsidR="002D5E52" w:rsidP="002D5E52" w:rsidRDefault="002D5E52" w14:paraId="073045DC"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In Year 1</w:t>
            </w:r>
          </w:p>
        </w:tc>
        <w:tc>
          <w:tcPr>
            <w:tcW w:w="5029" w:type="dxa"/>
          </w:tcPr>
          <w:p w:rsidRPr="00742B59" w:rsidR="002D5E52" w:rsidP="002D5E52" w:rsidRDefault="002D5E52" w14:paraId="61F4C038"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Ninety percent (90%) of tuition investment</w:t>
            </w:r>
          </w:p>
        </w:tc>
      </w:tr>
      <w:tr w:rsidRPr="00742B59" w:rsidR="00742B59" w:rsidTr="00582E5E" w14:paraId="32BA0FDE" w14:textId="77777777">
        <w:trPr>
          <w:jc w:val="center"/>
        </w:trPr>
        <w:tc>
          <w:tcPr>
            <w:tcW w:w="1626" w:type="dxa"/>
          </w:tcPr>
          <w:p w:rsidRPr="00742B59" w:rsidR="002D5E52" w:rsidP="002D5E52" w:rsidRDefault="002D5E52" w14:paraId="7434DF61"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In Year 2</w:t>
            </w:r>
          </w:p>
        </w:tc>
        <w:tc>
          <w:tcPr>
            <w:tcW w:w="5029" w:type="dxa"/>
          </w:tcPr>
          <w:p w:rsidRPr="00742B59" w:rsidR="002D5E52" w:rsidP="002D5E52" w:rsidRDefault="002D5E52" w14:paraId="2B6A93EF"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Seventy percent (70%) of tuition investment</w:t>
            </w:r>
          </w:p>
        </w:tc>
      </w:tr>
      <w:tr w:rsidRPr="00742B59" w:rsidR="00742B59" w:rsidTr="00582E5E" w14:paraId="6992DF0D" w14:textId="77777777">
        <w:trPr>
          <w:jc w:val="center"/>
        </w:trPr>
        <w:tc>
          <w:tcPr>
            <w:tcW w:w="1626" w:type="dxa"/>
          </w:tcPr>
          <w:p w:rsidRPr="00742B59" w:rsidR="002D5E52" w:rsidP="002D5E52" w:rsidRDefault="002D5E52" w14:paraId="26FF7B89"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In Year 3</w:t>
            </w:r>
          </w:p>
        </w:tc>
        <w:tc>
          <w:tcPr>
            <w:tcW w:w="5029" w:type="dxa"/>
          </w:tcPr>
          <w:p w:rsidRPr="00742B59" w:rsidR="002D5E52" w:rsidP="002D5E52" w:rsidRDefault="002D5E52" w14:paraId="3232FFFA"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Fifty percent (50%) of tuition investment</w:t>
            </w:r>
          </w:p>
        </w:tc>
      </w:tr>
      <w:tr w:rsidRPr="00742B59" w:rsidR="00742B59" w:rsidTr="00582E5E" w14:paraId="69B8DE23" w14:textId="77777777">
        <w:trPr>
          <w:jc w:val="center"/>
        </w:trPr>
        <w:tc>
          <w:tcPr>
            <w:tcW w:w="1626" w:type="dxa"/>
          </w:tcPr>
          <w:p w:rsidRPr="00742B59" w:rsidR="002D5E52" w:rsidP="002D5E52" w:rsidRDefault="002D5E52" w14:paraId="4283EFA2"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lastRenderedPageBreak/>
              <w:t>In Year 4</w:t>
            </w:r>
          </w:p>
        </w:tc>
        <w:tc>
          <w:tcPr>
            <w:tcW w:w="5029" w:type="dxa"/>
          </w:tcPr>
          <w:p w:rsidRPr="00742B59" w:rsidR="002D5E52" w:rsidP="002D5E52" w:rsidRDefault="002D5E52" w14:paraId="5A8CE1A2"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Thirty percent (30%) of tuition investment</w:t>
            </w:r>
          </w:p>
        </w:tc>
      </w:tr>
      <w:tr w:rsidRPr="00742B59" w:rsidR="002D5E52" w:rsidTr="00582E5E" w14:paraId="6CA8B959" w14:textId="77777777">
        <w:trPr>
          <w:jc w:val="center"/>
        </w:trPr>
        <w:tc>
          <w:tcPr>
            <w:tcW w:w="1626" w:type="dxa"/>
          </w:tcPr>
          <w:p w:rsidRPr="00742B59" w:rsidR="002D5E52" w:rsidP="002D5E52" w:rsidRDefault="002D5E52" w14:paraId="742EE032"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In Year 5</w:t>
            </w:r>
          </w:p>
        </w:tc>
        <w:tc>
          <w:tcPr>
            <w:tcW w:w="5029" w:type="dxa"/>
          </w:tcPr>
          <w:p w:rsidRPr="00742B59" w:rsidR="002D5E52" w:rsidP="002D5E52" w:rsidRDefault="002D5E52" w14:paraId="455BC531" w14:textId="77777777">
            <w:pPr>
              <w:jc w:val="both"/>
              <w:rPr>
                <w:rFonts w:ascii="Times New Roman" w:hAnsi="Times New Roman" w:eastAsia="Times New Roman" w:cs="Times New Roman"/>
                <w:sz w:val="24"/>
                <w:szCs w:val="20"/>
              </w:rPr>
            </w:pPr>
            <w:r w:rsidRPr="00742B59">
              <w:rPr>
                <w:rFonts w:ascii="Times New Roman" w:hAnsi="Times New Roman" w:eastAsia="Times New Roman" w:cs="Times New Roman"/>
                <w:sz w:val="24"/>
                <w:szCs w:val="20"/>
              </w:rPr>
              <w:t>Ten percent (10%) of tuition investment</w:t>
            </w:r>
          </w:p>
        </w:tc>
      </w:tr>
    </w:tbl>
    <w:p w:rsidRPr="00742B59" w:rsidR="000F6FFB" w:rsidP="002D5E52" w:rsidRDefault="000F6FFB" w14:paraId="4C69608B" w14:textId="264F17C1">
      <w:pPr>
        <w:jc w:val="both"/>
        <w:rPr>
          <w:rFonts w:ascii="Times New Roman" w:hAnsi="Times New Roman" w:cs="Times New Roman"/>
          <w:sz w:val="24"/>
          <w:szCs w:val="24"/>
        </w:rPr>
      </w:pPr>
    </w:p>
    <w:p w:rsidRPr="00742B59" w:rsidR="00FB63C4" w:rsidP="00582E5E" w:rsidRDefault="00FB2F45" w14:paraId="7F69A684" w14:textId="51ED765A">
      <w:pPr>
        <w:pStyle w:val="A1"/>
      </w:pPr>
      <w:r w:rsidRPr="00742B59">
        <w:t>F</w:t>
      </w:r>
      <w:r w:rsidRPr="00742B59" w:rsidR="00A31002">
        <w:t>.</w:t>
      </w:r>
      <w:r w:rsidRPr="00742B59" w:rsidR="00A31002">
        <w:tab/>
      </w:r>
      <w:r w:rsidRPr="00742B59" w:rsidR="00C446DE">
        <w:rPr>
          <w:u w:val="single"/>
        </w:rPr>
        <w:t>Repayment</w:t>
      </w:r>
      <w:r w:rsidRPr="00742B59" w:rsidR="00722359">
        <w:t xml:space="preserve">.  </w:t>
      </w:r>
      <w:r w:rsidR="00FE62DA">
        <w:t>EMPLOYEE</w:t>
      </w:r>
      <w:r w:rsidRPr="00742B59" w:rsidR="00FB63C4">
        <w:t xml:space="preserve"> agrees to have deductions taken from his/her Board paycheck for any monies owed to the Board if he/she should leave employment before the end of the full employment term.  If such paycheck deduction does not fully reimburse the Board for its tuition investment, or if no such paycheck deduction is possible, </w:t>
      </w:r>
      <w:r w:rsidR="00FE62DA">
        <w:t>EMPLOYEE</w:t>
      </w:r>
      <w:r w:rsidRPr="00742B59" w:rsidR="00FB63C4">
        <w:t xml:space="preserve"> agrees to reimburse the Board its tuition investment within twelve (12) months pursuant to a written repayment plan with the Board (“Repayment Plan”).  The Repayment Plan shall include a provision stating that if the Board incurs any fees or costs in recouping its tuition investment from </w:t>
      </w:r>
      <w:r w:rsidR="00FE62DA">
        <w:t>EMPLOYEE</w:t>
      </w:r>
      <w:r w:rsidRPr="00742B59" w:rsidR="00FB63C4">
        <w:t xml:space="preserve">, </w:t>
      </w:r>
      <w:r w:rsidR="00FE62DA">
        <w:t>EMPLOYEE</w:t>
      </w:r>
      <w:r w:rsidRPr="00742B59" w:rsidR="00FB63C4">
        <w:t xml:space="preserve"> shall be responsible for such fees and costs, including the Board’s reasonable attorneys’ fees.</w:t>
      </w:r>
    </w:p>
    <w:p w:rsidRPr="00742B59" w:rsidR="00A31002" w:rsidP="0095144E" w:rsidRDefault="00A31002" w14:paraId="793227A9" w14:textId="3EE28339">
      <w:pPr>
        <w:jc w:val="both"/>
        <w:rPr>
          <w:rFonts w:ascii="Times New Roman" w:hAnsi="Times New Roman" w:cs="Times New Roman"/>
          <w:sz w:val="24"/>
          <w:szCs w:val="24"/>
        </w:rPr>
      </w:pPr>
    </w:p>
    <w:p w:rsidRPr="00742B59" w:rsidR="00D66949" w:rsidP="00BE62B2" w:rsidRDefault="00FB2F45" w14:paraId="012F1C68" w14:textId="081275D4">
      <w:pPr>
        <w:ind w:left="1440" w:hanging="720"/>
        <w:jc w:val="both"/>
        <w:rPr>
          <w:rFonts w:ascii="Times New Roman" w:hAnsi="Times New Roman" w:cs="Times New Roman"/>
          <w:sz w:val="24"/>
          <w:szCs w:val="24"/>
        </w:rPr>
      </w:pPr>
      <w:r w:rsidRPr="00742B59">
        <w:rPr>
          <w:rFonts w:ascii="Times New Roman" w:hAnsi="Times New Roman" w:cs="Times New Roman"/>
          <w:sz w:val="24"/>
          <w:szCs w:val="24"/>
        </w:rPr>
        <w:t>G</w:t>
      </w:r>
      <w:r w:rsidRPr="00742B59" w:rsidR="00837CF6">
        <w:rPr>
          <w:rFonts w:ascii="Times New Roman" w:hAnsi="Times New Roman" w:cs="Times New Roman"/>
          <w:sz w:val="24"/>
          <w:szCs w:val="24"/>
        </w:rPr>
        <w:t>.</w:t>
      </w:r>
      <w:r w:rsidRPr="00742B59" w:rsidR="00837CF6">
        <w:rPr>
          <w:rFonts w:ascii="Times New Roman" w:hAnsi="Times New Roman" w:cs="Times New Roman"/>
          <w:sz w:val="24"/>
          <w:szCs w:val="24"/>
        </w:rPr>
        <w:tab/>
      </w:r>
      <w:r w:rsidR="00FE62DA">
        <w:rPr>
          <w:rFonts w:ascii="Times New Roman" w:hAnsi="Times New Roman" w:cs="Times New Roman"/>
          <w:sz w:val="24"/>
          <w:szCs w:val="24"/>
        </w:rPr>
        <w:t>EMPLOYEE</w:t>
      </w:r>
      <w:r w:rsidRPr="00742B59" w:rsidR="00837CF6">
        <w:rPr>
          <w:rFonts w:ascii="Times New Roman" w:hAnsi="Times New Roman" w:cs="Times New Roman"/>
          <w:sz w:val="24"/>
          <w:szCs w:val="24"/>
        </w:rPr>
        <w:t>’s obligations under this Section shall survive any termination of this Agreement</w:t>
      </w:r>
      <w:r w:rsidRPr="00742B59" w:rsidR="00477475">
        <w:rPr>
          <w:rFonts w:ascii="Times New Roman" w:hAnsi="Times New Roman" w:cs="Times New Roman"/>
          <w:sz w:val="24"/>
          <w:szCs w:val="24"/>
        </w:rPr>
        <w:t>.</w:t>
      </w:r>
    </w:p>
    <w:p w:rsidRPr="00742B59" w:rsidR="00D66949" w:rsidP="0095144E" w:rsidRDefault="00D66949" w14:paraId="42FE5E14" w14:textId="77777777">
      <w:pPr>
        <w:jc w:val="both"/>
        <w:rPr>
          <w:rFonts w:ascii="Times New Roman" w:hAnsi="Times New Roman" w:cs="Times New Roman"/>
          <w:sz w:val="24"/>
          <w:szCs w:val="24"/>
        </w:rPr>
      </w:pPr>
    </w:p>
    <w:p w:rsidRPr="00742B59" w:rsidR="00D92521" w:rsidP="0095144E" w:rsidRDefault="00354784" w14:paraId="76649C10" w14:textId="2DC3B028">
      <w:pPr>
        <w:jc w:val="both"/>
        <w:rPr>
          <w:rFonts w:ascii="Times New Roman" w:hAnsi="Times New Roman" w:cs="Times New Roman"/>
          <w:sz w:val="24"/>
          <w:szCs w:val="24"/>
        </w:rPr>
      </w:pPr>
      <w:r w:rsidRPr="00742B59">
        <w:rPr>
          <w:rFonts w:ascii="Times New Roman" w:hAnsi="Times New Roman" w:cs="Times New Roman"/>
          <w:sz w:val="24"/>
          <w:szCs w:val="24"/>
        </w:rPr>
        <w:t>7</w:t>
      </w:r>
      <w:r w:rsidRPr="00742B59" w:rsidR="00D92521">
        <w:rPr>
          <w:rFonts w:ascii="Times New Roman" w:hAnsi="Times New Roman" w:cs="Times New Roman"/>
          <w:sz w:val="24"/>
          <w:szCs w:val="24"/>
        </w:rPr>
        <w:t>.</w:t>
      </w:r>
      <w:r w:rsidRPr="00742B59" w:rsidR="00D92521">
        <w:rPr>
          <w:rFonts w:ascii="Times New Roman" w:hAnsi="Times New Roman" w:cs="Times New Roman"/>
          <w:sz w:val="24"/>
          <w:szCs w:val="24"/>
        </w:rPr>
        <w:tab/>
      </w:r>
      <w:r w:rsidRPr="00742B59" w:rsidR="00D92521">
        <w:rPr>
          <w:rFonts w:ascii="Times New Roman" w:hAnsi="Times New Roman" w:cs="Times New Roman"/>
          <w:sz w:val="24"/>
          <w:szCs w:val="24"/>
          <w:u w:val="single"/>
        </w:rPr>
        <w:t>Compensation</w:t>
      </w:r>
    </w:p>
    <w:p w:rsidRPr="00742B59" w:rsidR="00D92521" w:rsidP="0095144E" w:rsidRDefault="00D92521" w14:paraId="33DE2056" w14:textId="6B8B5BBB">
      <w:pPr>
        <w:jc w:val="both"/>
        <w:rPr>
          <w:rFonts w:ascii="Times New Roman" w:hAnsi="Times New Roman" w:cs="Times New Roman"/>
          <w:sz w:val="24"/>
          <w:szCs w:val="24"/>
        </w:rPr>
      </w:pPr>
    </w:p>
    <w:p w:rsidRPr="00742B59" w:rsidR="00D92521" w:rsidP="0095144E" w:rsidRDefault="00D92521" w14:paraId="5C4B02A1" w14:textId="71ED0433">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 xml:space="preserve">For his/her services as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the Board shall compensate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as follows:</w:t>
      </w:r>
    </w:p>
    <w:p w:rsidRPr="00742B59" w:rsidR="00D92521" w:rsidP="0095144E" w:rsidRDefault="00D92521" w14:paraId="371787BA" w14:textId="7983C628">
      <w:pPr>
        <w:jc w:val="both"/>
        <w:rPr>
          <w:rFonts w:ascii="Times New Roman" w:hAnsi="Times New Roman" w:cs="Times New Roman"/>
          <w:sz w:val="24"/>
          <w:szCs w:val="24"/>
        </w:rPr>
      </w:pPr>
    </w:p>
    <w:p w:rsidRPr="00742B59" w:rsidR="00AE684A" w:rsidP="0095144E" w:rsidRDefault="00D92521" w14:paraId="2C656674" w14:textId="77777777">
      <w:pPr>
        <w:jc w:val="both"/>
        <w:rPr>
          <w:rFonts w:ascii="Times New Roman" w:hAnsi="Times New Roman" w:cs="Times New Roman"/>
          <w:sz w:val="24"/>
          <w:szCs w:val="24"/>
        </w:rPr>
      </w:pPr>
      <w:r w:rsidRPr="00742B59">
        <w:rPr>
          <w:rFonts w:ascii="Times New Roman" w:hAnsi="Times New Roman" w:cs="Times New Roman"/>
          <w:sz w:val="24"/>
          <w:szCs w:val="24"/>
        </w:rPr>
        <w:tab/>
      </w:r>
      <w:r w:rsidRPr="00742B59">
        <w:rPr>
          <w:rFonts w:ascii="Times New Roman" w:hAnsi="Times New Roman" w:cs="Times New Roman"/>
          <w:sz w:val="24"/>
          <w:szCs w:val="24"/>
        </w:rPr>
        <w:t>A.</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Salary</w:t>
      </w:r>
      <w:r w:rsidRPr="00742B59">
        <w:rPr>
          <w:rFonts w:ascii="Times New Roman" w:hAnsi="Times New Roman" w:cs="Times New Roman"/>
          <w:sz w:val="24"/>
          <w:szCs w:val="24"/>
        </w:rPr>
        <w:t xml:space="preserve">.  </w:t>
      </w:r>
    </w:p>
    <w:p w:rsidRPr="00742B59" w:rsidR="00D92521" w:rsidP="0095144E" w:rsidRDefault="00D92521" w14:paraId="7A6B4143" w14:textId="7FB39DF3">
      <w:pPr>
        <w:jc w:val="both"/>
        <w:rPr>
          <w:rFonts w:ascii="Times New Roman" w:hAnsi="Times New Roman" w:cs="Times New Roman"/>
          <w:sz w:val="24"/>
          <w:szCs w:val="24"/>
        </w:rPr>
      </w:pPr>
    </w:p>
    <w:p w:rsidRPr="00742B59" w:rsidR="00D92521" w:rsidP="00D92521" w:rsidRDefault="004B60D8" w14:paraId="28BF61CC" w14:textId="6FBDBD98">
      <w:pPr>
        <w:ind w:left="1440"/>
        <w:jc w:val="both"/>
        <w:rPr>
          <w:rFonts w:ascii="Times New Roman" w:hAnsi="Times New Roman" w:cs="Times New Roman"/>
          <w:sz w:val="24"/>
          <w:szCs w:val="24"/>
        </w:rPr>
      </w:pPr>
      <w:r w:rsidRPr="00742B59">
        <w:rPr>
          <w:rFonts w:ascii="Times New Roman" w:hAnsi="Times New Roman" w:cs="Times New Roman"/>
          <w:sz w:val="24"/>
          <w:szCs w:val="24"/>
        </w:rPr>
        <w:t xml:space="preserve">In UToledo Program Year 3, the Board shall fund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’s internship </w:t>
      </w:r>
      <w:r w:rsidRPr="00871F37">
        <w:rPr>
          <w:rFonts w:ascii="Times New Roman" w:hAnsi="Times New Roman" w:cs="Times New Roman"/>
          <w:sz w:val="24"/>
          <w:szCs w:val="24"/>
        </w:rPr>
        <w:t>salary</w:t>
      </w:r>
      <w:r w:rsidRPr="00871F37" w:rsidR="00871F37">
        <w:rPr>
          <w:rFonts w:ascii="Times New Roman" w:hAnsi="Times New Roman" w:cs="Times New Roman"/>
          <w:sz w:val="24"/>
          <w:szCs w:val="24"/>
        </w:rPr>
        <w:t>,</w:t>
      </w:r>
      <w:bookmarkStart w:name="_Hlk59015765" w:id="1"/>
      <w:r w:rsidRPr="00871F37">
        <w:rPr>
          <w:rFonts w:ascii="Times New Roman" w:hAnsi="Times New Roman" w:cs="Times New Roman"/>
          <w:sz w:val="24"/>
          <w:szCs w:val="24"/>
        </w:rPr>
        <w:t xml:space="preserve"> </w:t>
      </w:r>
      <w:bookmarkEnd w:id="1"/>
      <w:r w:rsidRPr="00742B59">
        <w:rPr>
          <w:rFonts w:ascii="Times New Roman" w:hAnsi="Times New Roman" w:cs="Times New Roman"/>
          <w:sz w:val="24"/>
          <w:szCs w:val="24"/>
        </w:rPr>
        <w:t xml:space="preserve">for his/her UToledo internship placement at MOESC. </w:t>
      </w:r>
    </w:p>
    <w:p w:rsidRPr="00742B59" w:rsidR="004B60D8" w:rsidP="00D92521" w:rsidRDefault="004B60D8" w14:paraId="668FE937" w14:textId="39F2E1E9">
      <w:pPr>
        <w:ind w:left="1440"/>
        <w:jc w:val="both"/>
        <w:rPr>
          <w:rFonts w:ascii="Times New Roman" w:hAnsi="Times New Roman" w:cs="Times New Roman"/>
          <w:sz w:val="24"/>
          <w:szCs w:val="24"/>
        </w:rPr>
      </w:pPr>
    </w:p>
    <w:p w:rsidRPr="00742B59" w:rsidR="004B60D8" w:rsidP="004B60D8" w:rsidRDefault="004B60D8" w14:paraId="4D05AB1A" w14:textId="0D33D1EA">
      <w:pPr>
        <w:ind w:left="1440" w:hanging="720"/>
        <w:jc w:val="both"/>
        <w:rPr>
          <w:rFonts w:ascii="Times New Roman" w:hAnsi="Times New Roman" w:cs="Times New Roman"/>
          <w:sz w:val="24"/>
          <w:szCs w:val="24"/>
        </w:rPr>
      </w:pPr>
      <w:r w:rsidRPr="00742B59">
        <w:rPr>
          <w:rFonts w:ascii="Times New Roman" w:hAnsi="Times New Roman" w:cs="Times New Roman"/>
          <w:sz w:val="24"/>
          <w:szCs w:val="24"/>
        </w:rPr>
        <w:t>B.</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Leave and Other Benefits</w:t>
      </w:r>
      <w:r w:rsidRPr="00742B59">
        <w:rPr>
          <w:rFonts w:ascii="Times New Roman" w:hAnsi="Times New Roman" w:cs="Times New Roman"/>
          <w:sz w:val="24"/>
          <w:szCs w:val="24"/>
        </w:rPr>
        <w:t xml:space="preserve">.  </w:t>
      </w:r>
      <w:r w:rsidR="00FE62DA">
        <w:rPr>
          <w:rFonts w:ascii="Times New Roman" w:hAnsi="Times New Roman" w:cs="Times New Roman"/>
          <w:sz w:val="24"/>
          <w:szCs w:val="24"/>
        </w:rPr>
        <w:t>EMPLOYEE</w:t>
      </w:r>
      <w:r w:rsidR="00A10905">
        <w:rPr>
          <w:rFonts w:ascii="Times New Roman" w:hAnsi="Times New Roman" w:cs="Times New Roman"/>
          <w:sz w:val="24"/>
          <w:szCs w:val="24"/>
        </w:rPr>
        <w:t xml:space="preserve">(s) </w:t>
      </w:r>
      <w:proofErr w:type="gramStart"/>
      <w:r w:rsidR="00A10905">
        <w:rPr>
          <w:rFonts w:ascii="Times New Roman" w:hAnsi="Times New Roman" w:cs="Times New Roman"/>
          <w:sz w:val="24"/>
          <w:szCs w:val="24"/>
        </w:rPr>
        <w:t>leave</w:t>
      </w:r>
      <w:proofErr w:type="gramEnd"/>
      <w:r w:rsidR="00A10905">
        <w:rPr>
          <w:rFonts w:ascii="Times New Roman" w:hAnsi="Times New Roman" w:cs="Times New Roman"/>
          <w:sz w:val="24"/>
          <w:szCs w:val="24"/>
        </w:rPr>
        <w:t xml:space="preserve"> and other benefits will be based on Board Policy/Guidelines.  In most cases Leave and</w:t>
      </w:r>
      <w:r w:rsidR="00E02181">
        <w:rPr>
          <w:rFonts w:ascii="Times New Roman" w:hAnsi="Times New Roman" w:cs="Times New Roman"/>
          <w:sz w:val="24"/>
          <w:szCs w:val="24"/>
        </w:rPr>
        <w:t xml:space="preserve"> Other B</w:t>
      </w:r>
      <w:r w:rsidR="00FB3B45">
        <w:rPr>
          <w:rFonts w:ascii="Times New Roman" w:hAnsi="Times New Roman" w:cs="Times New Roman"/>
          <w:sz w:val="24"/>
          <w:szCs w:val="24"/>
        </w:rPr>
        <w:t>enefits will be pro-rated</w:t>
      </w:r>
      <w:r w:rsidR="00A10905">
        <w:rPr>
          <w:rFonts w:ascii="Times New Roman" w:hAnsi="Times New Roman" w:cs="Times New Roman"/>
          <w:sz w:val="24"/>
          <w:szCs w:val="24"/>
        </w:rPr>
        <w:t xml:space="preserve"> based on time worked and subsequently paid.  Time spent in class, commuting and on homework will not coun</w:t>
      </w:r>
      <w:r w:rsidR="00AC6616">
        <w:rPr>
          <w:rFonts w:ascii="Times New Roman" w:hAnsi="Times New Roman" w:cs="Times New Roman"/>
          <w:sz w:val="24"/>
          <w:szCs w:val="24"/>
        </w:rPr>
        <w:t>t as time worked for Leave and B</w:t>
      </w:r>
      <w:r w:rsidR="00A10905">
        <w:rPr>
          <w:rFonts w:ascii="Times New Roman" w:hAnsi="Times New Roman" w:cs="Times New Roman"/>
          <w:sz w:val="24"/>
          <w:szCs w:val="24"/>
        </w:rPr>
        <w:t xml:space="preserve">enefit purposes.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is not eligible for, nor shall </w:t>
      </w:r>
      <w:r w:rsidR="00FE62DA">
        <w:rPr>
          <w:rFonts w:ascii="Times New Roman" w:hAnsi="Times New Roman" w:cs="Times New Roman"/>
          <w:sz w:val="24"/>
          <w:szCs w:val="24"/>
        </w:rPr>
        <w:t>EMPLOYEE</w:t>
      </w:r>
      <w:r w:rsidRPr="00742B59">
        <w:rPr>
          <w:rFonts w:ascii="Times New Roman" w:hAnsi="Times New Roman" w:cs="Times New Roman"/>
          <w:sz w:val="24"/>
          <w:szCs w:val="24"/>
        </w:rPr>
        <w:t xml:space="preserve"> receive, coverage under any group health plans offered by the Board</w:t>
      </w:r>
      <w:r w:rsidRPr="00742B59" w:rsidR="002F247A">
        <w:rPr>
          <w:rFonts w:ascii="Times New Roman" w:hAnsi="Times New Roman" w:cs="Times New Roman"/>
          <w:sz w:val="24"/>
          <w:szCs w:val="24"/>
        </w:rPr>
        <w:t xml:space="preserve"> unless the </w:t>
      </w:r>
      <w:r w:rsidR="00FE62DA">
        <w:rPr>
          <w:rFonts w:ascii="Times New Roman" w:hAnsi="Times New Roman" w:cs="Times New Roman"/>
          <w:sz w:val="24"/>
          <w:szCs w:val="24"/>
        </w:rPr>
        <w:t>EMPLOYEE</w:t>
      </w:r>
      <w:r w:rsidRPr="00742B59" w:rsidR="002F247A">
        <w:rPr>
          <w:rFonts w:ascii="Times New Roman" w:hAnsi="Times New Roman" w:cs="Times New Roman"/>
          <w:sz w:val="24"/>
          <w:szCs w:val="24"/>
        </w:rPr>
        <w:t xml:space="preserve"> is actively assigned to work within a district for at least thirty (30) hours per week</w:t>
      </w:r>
    </w:p>
    <w:p w:rsidRPr="00742B59" w:rsidR="00D92521" w:rsidP="0095144E" w:rsidRDefault="00D92521" w14:paraId="23CB0F56" w14:textId="77777777">
      <w:pPr>
        <w:jc w:val="both"/>
        <w:rPr>
          <w:rFonts w:ascii="Times New Roman" w:hAnsi="Times New Roman" w:cs="Times New Roman"/>
          <w:sz w:val="24"/>
          <w:szCs w:val="24"/>
        </w:rPr>
      </w:pPr>
    </w:p>
    <w:p w:rsidRPr="00742B59" w:rsidR="00B109AD" w:rsidP="00582E5E" w:rsidRDefault="00354784" w14:paraId="61F00C40" w14:textId="7048E7D8">
      <w:pPr>
        <w:pStyle w:val="A"/>
      </w:pPr>
      <w:r w:rsidRPr="00742B59">
        <w:t>8</w:t>
      </w:r>
      <w:r w:rsidRPr="00742B59" w:rsidR="00FB2F45">
        <w:t>.</w:t>
      </w:r>
      <w:r w:rsidRPr="00742B59" w:rsidR="00FB2F45">
        <w:tab/>
      </w:r>
      <w:r w:rsidRPr="00742B59" w:rsidR="00980B4D">
        <w:rPr>
          <w:u w:val="single"/>
        </w:rPr>
        <w:t>Termination</w:t>
      </w:r>
    </w:p>
    <w:p w:rsidR="00980B4D" w:rsidP="0095144E" w:rsidRDefault="00980B4D" w14:paraId="44E6AF12" w14:textId="60D71795">
      <w:pPr>
        <w:jc w:val="both"/>
        <w:rPr>
          <w:rFonts w:ascii="Times New Roman" w:hAnsi="Times New Roman" w:cs="Times New Roman"/>
          <w:sz w:val="24"/>
          <w:szCs w:val="24"/>
        </w:rPr>
      </w:pPr>
    </w:p>
    <w:p w:rsidR="00980B4D" w:rsidP="00582E5E" w:rsidRDefault="005752A4" w14:paraId="36B0AB5C" w14:textId="74DF8407">
      <w:pPr>
        <w:pStyle w:val="B"/>
      </w:pPr>
      <w:r>
        <w:t>A.</w:t>
      </w:r>
      <w:r>
        <w:tab/>
      </w:r>
      <w:r w:rsidR="00980B4D">
        <w:t>This Agreement may be terminated:</w:t>
      </w:r>
    </w:p>
    <w:p w:rsidR="00980B4D" w:rsidP="0095144E" w:rsidRDefault="00980B4D" w14:paraId="7733421F" w14:textId="047CA683">
      <w:pPr>
        <w:jc w:val="both"/>
        <w:rPr>
          <w:rFonts w:ascii="Times New Roman" w:hAnsi="Times New Roman" w:cs="Times New Roman"/>
          <w:sz w:val="24"/>
          <w:szCs w:val="24"/>
        </w:rPr>
      </w:pPr>
    </w:p>
    <w:p w:rsidR="00980B4D" w:rsidP="005752A4" w:rsidRDefault="005752A4" w14:paraId="3D0C9DD2" w14:textId="471E66A8">
      <w:pPr>
        <w:pStyle w:val="A1"/>
        <w:ind w:firstLine="0"/>
      </w:pPr>
      <w:r>
        <w:t>1</w:t>
      </w:r>
      <w:r w:rsidR="00980B4D">
        <w:t>.</w:t>
      </w:r>
      <w:r w:rsidR="00980B4D">
        <w:tab/>
      </w:r>
      <w:r w:rsidR="008C39CE">
        <w:t xml:space="preserve">By mutual agreement of the </w:t>
      </w:r>
      <w:proofErr w:type="gramStart"/>
      <w:r w:rsidR="008C39CE">
        <w:t>Parties;</w:t>
      </w:r>
      <w:proofErr w:type="gramEnd"/>
    </w:p>
    <w:p w:rsidR="008C39CE" w:rsidP="0095144E" w:rsidRDefault="008C39CE" w14:paraId="2DCB9C73" w14:textId="773DACA2">
      <w:pPr>
        <w:jc w:val="both"/>
        <w:rPr>
          <w:rFonts w:ascii="Times New Roman" w:hAnsi="Times New Roman" w:cs="Times New Roman"/>
          <w:sz w:val="24"/>
          <w:szCs w:val="24"/>
        </w:rPr>
      </w:pPr>
    </w:p>
    <w:p w:rsidR="008C39CE" w:rsidP="005752A4" w:rsidRDefault="005752A4" w14:paraId="1414C049" w14:textId="05BE9F3F">
      <w:pPr>
        <w:pStyle w:val="A1"/>
        <w:ind w:left="2160"/>
      </w:pPr>
      <w:r>
        <w:t>2</w:t>
      </w:r>
      <w:r w:rsidR="008C39CE">
        <w:t>.</w:t>
      </w:r>
      <w:r w:rsidR="008C39CE">
        <w:tab/>
      </w:r>
      <w:r w:rsidR="008C39CE">
        <w:t xml:space="preserve">Upon </w:t>
      </w:r>
      <w:r w:rsidR="00FE62DA">
        <w:t>EMPLOYEE</w:t>
      </w:r>
      <w:r w:rsidR="008C39CE">
        <w:t xml:space="preserve">’s failure to abide by the policies, rules, regulations, and/or Codes of Conduct adopted by the Board for the governance of its </w:t>
      </w:r>
      <w:r w:rsidR="00FE62DA">
        <w:t>EMPLOYEE</w:t>
      </w:r>
      <w:r w:rsidR="008C39CE">
        <w:t xml:space="preserve">s </w:t>
      </w:r>
      <w:r w:rsidR="0068099F">
        <w:t>or</w:t>
      </w:r>
      <w:r w:rsidR="008C39CE">
        <w:t xml:space="preserve"> for</w:t>
      </w:r>
      <w:r w:rsidR="00CE0520">
        <w:t xml:space="preserve"> the governance of</w:t>
      </w:r>
      <w:r w:rsidR="008C39CE">
        <w:t xml:space="preserve"> the </w:t>
      </w:r>
      <w:r w:rsidR="0068099F">
        <w:t xml:space="preserve">SP </w:t>
      </w:r>
      <w:proofErr w:type="gramStart"/>
      <w:r w:rsidR="0068099F">
        <w:t>Program;</w:t>
      </w:r>
      <w:proofErr w:type="gramEnd"/>
    </w:p>
    <w:p w:rsidR="0068099F" w:rsidP="00582E5E" w:rsidRDefault="0068099F" w14:paraId="7BE4E134" w14:textId="16A08DB7">
      <w:pPr>
        <w:jc w:val="both"/>
        <w:rPr>
          <w:rFonts w:ascii="Times New Roman" w:hAnsi="Times New Roman" w:cs="Times New Roman"/>
          <w:sz w:val="24"/>
          <w:szCs w:val="24"/>
        </w:rPr>
      </w:pPr>
    </w:p>
    <w:p w:rsidRPr="005752A4" w:rsidR="0068099F" w:rsidP="005752A4" w:rsidRDefault="005752A4" w14:paraId="286968D8" w14:textId="1CAAF404">
      <w:pPr>
        <w:pStyle w:val="A1"/>
        <w:ind w:firstLine="0"/>
        <w:rPr>
          <w:szCs w:val="24"/>
        </w:rPr>
      </w:pPr>
      <w:r w:rsidRPr="005752A4">
        <w:rPr>
          <w:szCs w:val="24"/>
        </w:rPr>
        <w:t>3</w:t>
      </w:r>
      <w:r w:rsidRPr="005752A4" w:rsidR="0068099F">
        <w:rPr>
          <w:szCs w:val="24"/>
        </w:rPr>
        <w:t>.</w:t>
      </w:r>
      <w:r w:rsidRPr="005752A4" w:rsidR="0068099F">
        <w:rPr>
          <w:szCs w:val="24"/>
        </w:rPr>
        <w:tab/>
      </w:r>
      <w:r w:rsidRPr="005752A4" w:rsidR="0068099F">
        <w:rPr>
          <w:szCs w:val="24"/>
        </w:rPr>
        <w:t xml:space="preserve">Upon </w:t>
      </w:r>
      <w:r w:rsidR="00FE62DA">
        <w:rPr>
          <w:szCs w:val="24"/>
        </w:rPr>
        <w:t>EMPLOYEE</w:t>
      </w:r>
      <w:r w:rsidRPr="005752A4" w:rsidR="0068099F">
        <w:rPr>
          <w:szCs w:val="24"/>
        </w:rPr>
        <w:t>’s breach of any term of this Agreement; or</w:t>
      </w:r>
    </w:p>
    <w:p w:rsidRPr="005752A4" w:rsidR="0068099F" w:rsidP="0068099F" w:rsidRDefault="0068099F" w14:paraId="18D1D46A" w14:textId="44CE9CC2">
      <w:pPr>
        <w:jc w:val="both"/>
        <w:rPr>
          <w:rFonts w:ascii="Times New Roman" w:hAnsi="Times New Roman" w:cs="Times New Roman"/>
          <w:sz w:val="24"/>
          <w:szCs w:val="24"/>
        </w:rPr>
      </w:pPr>
    </w:p>
    <w:p w:rsidRPr="005752A4" w:rsidR="005752A4" w:rsidP="005752A4" w:rsidRDefault="005752A4" w14:paraId="13A90FF6" w14:textId="679D794D">
      <w:pPr>
        <w:pStyle w:val="A1"/>
        <w:ind w:firstLine="0"/>
        <w:rPr>
          <w:szCs w:val="24"/>
        </w:rPr>
      </w:pPr>
      <w:r w:rsidRPr="005752A4">
        <w:rPr>
          <w:szCs w:val="24"/>
        </w:rPr>
        <w:lastRenderedPageBreak/>
        <w:t>4</w:t>
      </w:r>
      <w:r w:rsidRPr="005752A4" w:rsidR="0068099F">
        <w:rPr>
          <w:szCs w:val="24"/>
        </w:rPr>
        <w:t>.</w:t>
      </w:r>
      <w:r w:rsidRPr="005752A4" w:rsidR="0068099F">
        <w:rPr>
          <w:szCs w:val="24"/>
        </w:rPr>
        <w:tab/>
      </w:r>
      <w:r w:rsidRPr="005752A4" w:rsidR="0068099F">
        <w:rPr>
          <w:szCs w:val="24"/>
        </w:rPr>
        <w:t>In accordance with Board policy and/or Ohio law</w:t>
      </w:r>
      <w:r w:rsidRPr="005752A4">
        <w:rPr>
          <w:szCs w:val="24"/>
        </w:rPr>
        <w:t>.</w:t>
      </w:r>
    </w:p>
    <w:p w:rsidRPr="005752A4" w:rsidR="005752A4" w:rsidP="005752A4" w:rsidRDefault="005752A4" w14:paraId="1F438014" w14:textId="7B953177">
      <w:pPr>
        <w:rPr>
          <w:rFonts w:ascii="Times New Roman" w:hAnsi="Times New Roman" w:cs="Times New Roman"/>
          <w:sz w:val="24"/>
          <w:szCs w:val="24"/>
        </w:rPr>
      </w:pPr>
    </w:p>
    <w:p w:rsidR="00C569C1" w:rsidP="0017746B" w:rsidRDefault="005752A4" w14:paraId="3DF7B499" w14:textId="1845C6B6">
      <w:pPr>
        <w:ind w:left="1440" w:hanging="720"/>
        <w:jc w:val="both"/>
        <w:rPr>
          <w:rFonts w:ascii="Times New Roman" w:hAnsi="Times New Roman" w:cs="Times New Roman"/>
          <w:sz w:val="24"/>
          <w:szCs w:val="24"/>
        </w:rPr>
      </w:pPr>
      <w:r w:rsidRPr="005752A4">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 xml:space="preserve">The Board’s Superintendent may release the </w:t>
      </w:r>
      <w:r w:rsidR="00FE62DA">
        <w:rPr>
          <w:rFonts w:ascii="Times New Roman" w:hAnsi="Times New Roman" w:cs="Times New Roman"/>
          <w:sz w:val="24"/>
          <w:szCs w:val="24"/>
        </w:rPr>
        <w:t>EMPLOYEE</w:t>
      </w:r>
      <w:r>
        <w:rPr>
          <w:rFonts w:ascii="Times New Roman" w:hAnsi="Times New Roman" w:cs="Times New Roman"/>
          <w:sz w:val="24"/>
          <w:szCs w:val="24"/>
        </w:rPr>
        <w:t xml:space="preserve"> from the SP Program if an </w:t>
      </w:r>
      <w:r w:rsidR="00055D7D">
        <w:rPr>
          <w:rFonts w:ascii="Times New Roman" w:hAnsi="Times New Roman" w:cs="Times New Roman"/>
          <w:sz w:val="24"/>
          <w:szCs w:val="24"/>
        </w:rPr>
        <w:t xml:space="preserve">internship, or post-UToledo-graduation </w:t>
      </w:r>
      <w:r>
        <w:rPr>
          <w:rFonts w:ascii="Times New Roman" w:hAnsi="Times New Roman" w:cs="Times New Roman"/>
          <w:sz w:val="24"/>
          <w:szCs w:val="24"/>
        </w:rPr>
        <w:t xml:space="preserve">assignment cannot be obtained for the </w:t>
      </w:r>
      <w:r w:rsidR="00FE62DA">
        <w:rPr>
          <w:rFonts w:ascii="Times New Roman" w:hAnsi="Times New Roman" w:cs="Times New Roman"/>
          <w:sz w:val="24"/>
          <w:szCs w:val="24"/>
        </w:rPr>
        <w:t>EMPLOYEE</w:t>
      </w:r>
      <w:r>
        <w:rPr>
          <w:rFonts w:ascii="Times New Roman" w:hAnsi="Times New Roman" w:cs="Times New Roman"/>
          <w:sz w:val="24"/>
          <w:szCs w:val="24"/>
        </w:rPr>
        <w:t>.</w:t>
      </w:r>
      <w:r w:rsidR="00CB0704">
        <w:rPr>
          <w:rFonts w:ascii="Times New Roman" w:hAnsi="Times New Roman" w:cs="Times New Roman"/>
          <w:sz w:val="24"/>
          <w:szCs w:val="24"/>
        </w:rPr>
        <w:t xml:space="preserve">  If the </w:t>
      </w:r>
      <w:r w:rsidR="00FE62DA">
        <w:rPr>
          <w:rFonts w:ascii="Times New Roman" w:hAnsi="Times New Roman" w:cs="Times New Roman"/>
          <w:sz w:val="24"/>
          <w:szCs w:val="24"/>
        </w:rPr>
        <w:t>EMPLOYEE</w:t>
      </w:r>
      <w:r w:rsidR="00CB0704">
        <w:rPr>
          <w:rFonts w:ascii="Times New Roman" w:hAnsi="Times New Roman" w:cs="Times New Roman"/>
          <w:sz w:val="24"/>
          <w:szCs w:val="24"/>
        </w:rPr>
        <w:t xml:space="preserve"> is released by the Superintendent pursuant to this provision, </w:t>
      </w:r>
      <w:r w:rsidR="00FE62DA">
        <w:rPr>
          <w:rFonts w:ascii="Times New Roman" w:hAnsi="Times New Roman" w:cs="Times New Roman"/>
          <w:sz w:val="24"/>
          <w:szCs w:val="24"/>
        </w:rPr>
        <w:t>EMPLOYEE</w:t>
      </w:r>
      <w:r w:rsidR="00CB0704">
        <w:rPr>
          <w:rFonts w:ascii="Times New Roman" w:hAnsi="Times New Roman" w:cs="Times New Roman"/>
          <w:sz w:val="24"/>
          <w:szCs w:val="24"/>
        </w:rPr>
        <w:t xml:space="preserve"> shall not be obligated to reimburse the Board its tuition investment under Section 6(F) above.</w:t>
      </w:r>
    </w:p>
    <w:p w:rsidRPr="005752A4" w:rsidR="00C569C1" w:rsidP="00CB0704" w:rsidRDefault="00C569C1" w14:paraId="62D82E0B" w14:textId="77777777">
      <w:pPr>
        <w:ind w:left="1440" w:hanging="720"/>
        <w:jc w:val="both"/>
        <w:rPr>
          <w:rFonts w:ascii="Times New Roman" w:hAnsi="Times New Roman" w:cs="Times New Roman"/>
          <w:sz w:val="24"/>
          <w:szCs w:val="24"/>
        </w:rPr>
      </w:pPr>
    </w:p>
    <w:p w:rsidRPr="005752A4" w:rsidR="00B109AD" w:rsidP="0095144E" w:rsidRDefault="00B109AD" w14:paraId="0A626393" w14:textId="7B92AAAF">
      <w:pPr>
        <w:jc w:val="both"/>
        <w:rPr>
          <w:rFonts w:ascii="Times New Roman" w:hAnsi="Times New Roman" w:cs="Times New Roman"/>
          <w:sz w:val="24"/>
          <w:szCs w:val="24"/>
        </w:rPr>
      </w:pPr>
    </w:p>
    <w:p w:rsidRPr="005752A4" w:rsidR="00240898" w:rsidP="00582E5E" w:rsidRDefault="00354784" w14:paraId="2E275B3D" w14:textId="730F01A2">
      <w:pPr>
        <w:pStyle w:val="A"/>
        <w:rPr>
          <w:szCs w:val="24"/>
        </w:rPr>
      </w:pPr>
      <w:r>
        <w:rPr>
          <w:szCs w:val="24"/>
        </w:rPr>
        <w:t>9</w:t>
      </w:r>
      <w:r w:rsidRPr="005752A4" w:rsidR="00F01B43">
        <w:rPr>
          <w:szCs w:val="24"/>
        </w:rPr>
        <w:t>.</w:t>
      </w:r>
      <w:r w:rsidRPr="005752A4" w:rsidR="00F01B43">
        <w:rPr>
          <w:szCs w:val="24"/>
        </w:rPr>
        <w:tab/>
      </w:r>
      <w:r w:rsidRPr="00161E47" w:rsidR="00161E47">
        <w:rPr>
          <w:szCs w:val="24"/>
          <w:u w:val="single"/>
        </w:rPr>
        <w:t>STRS/</w:t>
      </w:r>
      <w:r w:rsidRPr="005752A4" w:rsidR="00240898">
        <w:rPr>
          <w:szCs w:val="24"/>
          <w:u w:val="single"/>
        </w:rPr>
        <w:t>SERS Obligation</w:t>
      </w:r>
    </w:p>
    <w:p w:rsidRPr="00240898" w:rsidR="00240898" w:rsidP="0095144E" w:rsidRDefault="00240898" w14:paraId="1A958E6A" w14:textId="77777777">
      <w:pPr>
        <w:jc w:val="both"/>
        <w:rPr>
          <w:rFonts w:ascii="Times New Roman" w:hAnsi="Times New Roman" w:cs="Times New Roman"/>
          <w:sz w:val="24"/>
          <w:szCs w:val="24"/>
        </w:rPr>
      </w:pPr>
    </w:p>
    <w:p w:rsidR="00D66949" w:rsidP="00C569C1" w:rsidRDefault="00B109AD" w14:paraId="66D8EF66" w14:textId="02BA4100">
      <w:pPr>
        <w:pStyle w:val="B"/>
      </w:pPr>
      <w:r>
        <w:t xml:space="preserve">The </w:t>
      </w:r>
      <w:r w:rsidR="00FE62DA">
        <w:t>EMPLOYEE</w:t>
      </w:r>
      <w:r>
        <w:t xml:space="preserve"> agrees that he/she has been notified of, and accepts as a condition of employment, his/her </w:t>
      </w:r>
      <w:proofErr w:type="gramStart"/>
      <w:r>
        <w:t>duties</w:t>
      </w:r>
      <w:proofErr w:type="gramEnd"/>
      <w:r>
        <w:t xml:space="preserve"> and obligations under R.C. Chapter 3309</w:t>
      </w:r>
      <w:r w:rsidR="00240898">
        <w:t xml:space="preserve"> pertaining to the Public Retirement System</w:t>
      </w:r>
    </w:p>
    <w:p w:rsidRPr="00D66949" w:rsidR="00D66949" w:rsidP="00D66949" w:rsidRDefault="00D66949" w14:paraId="5D620B08" w14:textId="77777777"/>
    <w:p w:rsidR="00240898" w:rsidP="00BD39AC" w:rsidRDefault="00354784" w14:paraId="0D5F9ACF" w14:textId="22A452BC">
      <w:pPr>
        <w:pStyle w:val="A"/>
      </w:pPr>
      <w:r>
        <w:t>10</w:t>
      </w:r>
      <w:r w:rsidR="00F01B43">
        <w:t>.</w:t>
      </w:r>
      <w:r w:rsidR="00F01B43">
        <w:tab/>
      </w:r>
      <w:r w:rsidRPr="00BD39AC" w:rsidR="00240898">
        <w:rPr>
          <w:u w:val="single"/>
        </w:rPr>
        <w:t>Complete Agreement</w:t>
      </w:r>
    </w:p>
    <w:p w:rsidR="00240898" w:rsidP="0095144E" w:rsidRDefault="00240898" w14:paraId="7DEE10DC" w14:textId="3109C7E7">
      <w:pPr>
        <w:jc w:val="both"/>
        <w:rPr>
          <w:rFonts w:ascii="Times New Roman" w:hAnsi="Times New Roman" w:cs="Times New Roman"/>
          <w:sz w:val="24"/>
          <w:szCs w:val="24"/>
        </w:rPr>
      </w:pPr>
    </w:p>
    <w:p w:rsidR="00240898" w:rsidP="00BD39AC" w:rsidRDefault="00240898" w14:paraId="5F46A5AF" w14:textId="12CD674F">
      <w:pPr>
        <w:pStyle w:val="B"/>
      </w:pPr>
      <w:r>
        <w:t>This document sets forth the complete agreement between the Parties and shall not be varied or amended except in a writing signed by both Parties</w:t>
      </w:r>
      <w:r w:rsidR="000229F3">
        <w:t>, and pursuant to a properly adopted resolution of the Board</w:t>
      </w:r>
      <w:r>
        <w:t>.</w:t>
      </w:r>
    </w:p>
    <w:p w:rsidR="00240898" w:rsidP="0095144E" w:rsidRDefault="00240898" w14:paraId="7AFF7CA0" w14:textId="28D96B85">
      <w:pPr>
        <w:jc w:val="both"/>
        <w:rPr>
          <w:rFonts w:ascii="Times New Roman" w:hAnsi="Times New Roman" w:cs="Times New Roman"/>
          <w:sz w:val="24"/>
          <w:szCs w:val="24"/>
        </w:rPr>
      </w:pPr>
    </w:p>
    <w:p w:rsidR="00240898" w:rsidP="00BD39AC" w:rsidRDefault="00AE684A" w14:paraId="28756586" w14:textId="028AD172">
      <w:pPr>
        <w:pStyle w:val="A"/>
      </w:pPr>
      <w:r>
        <w:t>1</w:t>
      </w:r>
      <w:r w:rsidR="00354784">
        <w:t>1</w:t>
      </w:r>
      <w:r w:rsidR="00F01B43">
        <w:t>.</w:t>
      </w:r>
      <w:r w:rsidR="00F01B43">
        <w:tab/>
      </w:r>
      <w:r w:rsidRPr="00BD39AC" w:rsidR="00240898">
        <w:rPr>
          <w:u w:val="single"/>
        </w:rPr>
        <w:t>Savings Clause</w:t>
      </w:r>
    </w:p>
    <w:p w:rsidR="00240898" w:rsidP="0095144E" w:rsidRDefault="00240898" w14:paraId="03BE57E3" w14:textId="383E454E">
      <w:pPr>
        <w:jc w:val="both"/>
        <w:rPr>
          <w:rFonts w:ascii="Times New Roman" w:hAnsi="Times New Roman" w:cs="Times New Roman"/>
          <w:sz w:val="24"/>
          <w:szCs w:val="24"/>
        </w:rPr>
      </w:pPr>
    </w:p>
    <w:p w:rsidRPr="00D87716" w:rsidR="00240898" w:rsidP="00BD39AC" w:rsidRDefault="00240898" w14:paraId="19423711" w14:textId="5645EF43">
      <w:pPr>
        <w:pStyle w:val="B"/>
        <w:rPr>
          <w:szCs w:val="24"/>
        </w:rPr>
      </w:pPr>
      <w:r w:rsidRPr="00240898">
        <w:t xml:space="preserve">If any portion of this </w:t>
      </w:r>
      <w:r>
        <w:t>Agreement</w:t>
      </w:r>
      <w:r w:rsidRPr="00240898">
        <w:t xml:space="preserve"> is deemed illegal due to conflict with State or Federal law, </w:t>
      </w:r>
      <w:r w:rsidRPr="00D87716">
        <w:rPr>
          <w:szCs w:val="24"/>
        </w:rPr>
        <w:t xml:space="preserve">the remainder of the Agreement shall remain in full force and effect.  </w:t>
      </w:r>
      <w:r w:rsidRPr="00D87716" w:rsidR="00980B4D">
        <w:rPr>
          <w:szCs w:val="24"/>
        </w:rPr>
        <w:t>Further, t</w:t>
      </w:r>
      <w:r w:rsidRPr="00D87716">
        <w:rPr>
          <w:szCs w:val="24"/>
        </w:rPr>
        <w:t xml:space="preserve">his Agreement does not constitute any obligation, either written or implied, for reemployment beyond the term set forth herein. </w:t>
      </w:r>
    </w:p>
    <w:p w:rsidRPr="00D87716" w:rsidR="00D969B8" w:rsidP="00D87716" w:rsidRDefault="00D969B8" w14:paraId="29DE3D9F" w14:textId="77777777">
      <w:pPr>
        <w:rPr>
          <w:rFonts w:ascii="Times New Roman" w:hAnsi="Times New Roman" w:cs="Times New Roman"/>
          <w:sz w:val="24"/>
          <w:szCs w:val="24"/>
        </w:rPr>
      </w:pPr>
    </w:p>
    <w:p w:rsidR="00D87716" w:rsidP="00D87716" w:rsidRDefault="00D87716" w14:paraId="436B78E6" w14:textId="4A63645B">
      <w:pPr>
        <w:rPr>
          <w:rFonts w:ascii="Times New Roman" w:hAnsi="Times New Roman" w:cs="Times New Roman"/>
          <w:sz w:val="24"/>
          <w:szCs w:val="24"/>
        </w:rPr>
      </w:pPr>
      <w:r w:rsidRPr="00D87716">
        <w:rPr>
          <w:rFonts w:ascii="Times New Roman" w:hAnsi="Times New Roman" w:cs="Times New Roman"/>
          <w:sz w:val="24"/>
          <w:szCs w:val="24"/>
        </w:rPr>
        <w:t>1</w:t>
      </w:r>
      <w:r w:rsidR="00354784">
        <w:rPr>
          <w:rFonts w:ascii="Times New Roman" w:hAnsi="Times New Roman" w:cs="Times New Roman"/>
          <w:sz w:val="24"/>
          <w:szCs w:val="24"/>
        </w:rPr>
        <w:t>2</w:t>
      </w:r>
      <w:r w:rsidRPr="00D87716">
        <w:rPr>
          <w:rFonts w:ascii="Times New Roman" w:hAnsi="Times New Roman" w:cs="Times New Roman"/>
          <w:sz w:val="24"/>
          <w:szCs w:val="24"/>
        </w:rPr>
        <w:t>.</w:t>
      </w:r>
      <w:r w:rsidRPr="00D87716">
        <w:rPr>
          <w:rFonts w:ascii="Times New Roman" w:hAnsi="Times New Roman" w:cs="Times New Roman"/>
          <w:sz w:val="24"/>
          <w:szCs w:val="24"/>
        </w:rPr>
        <w:tab/>
      </w:r>
      <w:r>
        <w:rPr>
          <w:rFonts w:ascii="Times New Roman" w:hAnsi="Times New Roman" w:cs="Times New Roman"/>
          <w:sz w:val="24"/>
          <w:szCs w:val="24"/>
          <w:u w:val="single"/>
        </w:rPr>
        <w:t>Section Headings</w:t>
      </w:r>
    </w:p>
    <w:p w:rsidR="00D87716" w:rsidP="00D87716" w:rsidRDefault="00D87716" w14:paraId="2688DB38" w14:textId="6B4EC5EA">
      <w:pPr>
        <w:rPr>
          <w:rFonts w:ascii="Times New Roman" w:hAnsi="Times New Roman" w:cs="Times New Roman"/>
          <w:sz w:val="24"/>
          <w:szCs w:val="24"/>
        </w:rPr>
      </w:pPr>
    </w:p>
    <w:p w:rsidR="0069462F" w:rsidP="00513B42" w:rsidRDefault="00D87716" w14:paraId="5E0B9B31" w14:textId="108A9F3A">
      <w:pPr>
        <w:ind w:left="720"/>
        <w:rPr>
          <w:rFonts w:ascii="Times New Roman" w:hAnsi="Times New Roman" w:cs="Times New Roman"/>
          <w:sz w:val="24"/>
          <w:szCs w:val="24"/>
        </w:rPr>
      </w:pPr>
      <w:r>
        <w:rPr>
          <w:rFonts w:ascii="Times New Roman" w:hAnsi="Times New Roman" w:cs="Times New Roman"/>
          <w:sz w:val="24"/>
          <w:szCs w:val="24"/>
        </w:rPr>
        <w:t>The section headings contained in this Agreement are for convenience of reference only and shall not affect the meaning or interpretation of this Agreement.</w:t>
      </w:r>
    </w:p>
    <w:p w:rsidR="00513B42" w:rsidP="00513B42" w:rsidRDefault="00513B42" w14:paraId="310B1F28" w14:textId="12B70605">
      <w:pPr>
        <w:ind w:left="720"/>
        <w:rPr>
          <w:rFonts w:ascii="Times New Roman" w:hAnsi="Times New Roman" w:cs="Times New Roman"/>
          <w:sz w:val="24"/>
          <w:szCs w:val="24"/>
        </w:rPr>
      </w:pPr>
    </w:p>
    <w:p w:rsidR="00513B42" w:rsidP="00513B42" w:rsidRDefault="00513B42" w14:paraId="126EA20B" w14:textId="394B4AA0">
      <w:pPr>
        <w:ind w:left="720"/>
        <w:rPr>
          <w:rFonts w:ascii="Times New Roman" w:hAnsi="Times New Roman" w:cs="Times New Roman"/>
          <w:sz w:val="24"/>
          <w:szCs w:val="24"/>
        </w:rPr>
      </w:pPr>
    </w:p>
    <w:p w:rsidR="00513B42" w:rsidP="00513B42" w:rsidRDefault="00513B42" w14:paraId="187AB2AB" w14:textId="36251C18">
      <w:pPr>
        <w:ind w:left="720"/>
        <w:rPr>
          <w:rFonts w:ascii="Times New Roman" w:hAnsi="Times New Roman" w:cs="Times New Roman"/>
          <w:sz w:val="24"/>
          <w:szCs w:val="24"/>
        </w:rPr>
      </w:pPr>
    </w:p>
    <w:p w:rsidR="00513B42" w:rsidP="00513B42" w:rsidRDefault="00513B42" w14:paraId="48B3939E" w14:textId="2C32F881">
      <w:pPr>
        <w:ind w:left="720"/>
        <w:rPr>
          <w:rFonts w:ascii="Times New Roman" w:hAnsi="Times New Roman" w:cs="Times New Roman"/>
          <w:sz w:val="24"/>
          <w:szCs w:val="24"/>
        </w:rPr>
      </w:pPr>
    </w:p>
    <w:p w:rsidR="00513B42" w:rsidP="00513B42" w:rsidRDefault="00513B42" w14:paraId="3A743A1D" w14:textId="17E64ECB">
      <w:pPr>
        <w:ind w:left="720"/>
        <w:rPr>
          <w:rFonts w:ascii="Times New Roman" w:hAnsi="Times New Roman" w:cs="Times New Roman"/>
          <w:sz w:val="24"/>
          <w:szCs w:val="24"/>
        </w:rPr>
      </w:pPr>
    </w:p>
    <w:p w:rsidR="00513B42" w:rsidP="00513B42" w:rsidRDefault="00513B42" w14:paraId="79697691" w14:textId="5DF69B0D">
      <w:pPr>
        <w:ind w:left="720"/>
        <w:rPr>
          <w:rFonts w:ascii="Times New Roman" w:hAnsi="Times New Roman" w:cs="Times New Roman"/>
          <w:sz w:val="24"/>
          <w:szCs w:val="24"/>
        </w:rPr>
      </w:pPr>
    </w:p>
    <w:p w:rsidR="00513B42" w:rsidP="00513B42" w:rsidRDefault="00513B42" w14:paraId="58A71DA9" w14:textId="1E29B15E">
      <w:pPr>
        <w:ind w:left="720"/>
        <w:rPr>
          <w:rFonts w:ascii="Times New Roman" w:hAnsi="Times New Roman" w:cs="Times New Roman"/>
          <w:sz w:val="24"/>
          <w:szCs w:val="24"/>
        </w:rPr>
      </w:pPr>
    </w:p>
    <w:p w:rsidR="00513B42" w:rsidP="00513B42" w:rsidRDefault="00513B42" w14:paraId="408615E0" w14:textId="73020B16">
      <w:pPr>
        <w:ind w:left="720"/>
        <w:rPr>
          <w:rFonts w:ascii="Times New Roman" w:hAnsi="Times New Roman" w:cs="Times New Roman"/>
          <w:sz w:val="24"/>
          <w:szCs w:val="24"/>
        </w:rPr>
      </w:pPr>
    </w:p>
    <w:p w:rsidR="00513B42" w:rsidP="00513B42" w:rsidRDefault="00513B42" w14:paraId="30704D98" w14:textId="5F5D8AC5">
      <w:pPr>
        <w:ind w:left="720"/>
        <w:rPr>
          <w:rFonts w:ascii="Times New Roman" w:hAnsi="Times New Roman" w:cs="Times New Roman"/>
          <w:sz w:val="24"/>
          <w:szCs w:val="24"/>
        </w:rPr>
      </w:pPr>
    </w:p>
    <w:p w:rsidR="00513B42" w:rsidP="00513B42" w:rsidRDefault="00513B42" w14:paraId="22A19D81" w14:textId="2D2433F5">
      <w:pPr>
        <w:ind w:left="720"/>
        <w:rPr>
          <w:rFonts w:ascii="Times New Roman" w:hAnsi="Times New Roman" w:cs="Times New Roman"/>
          <w:sz w:val="24"/>
          <w:szCs w:val="24"/>
        </w:rPr>
      </w:pPr>
    </w:p>
    <w:p w:rsidR="00513B42" w:rsidP="00513B42" w:rsidRDefault="00513B42" w14:paraId="60EA0C87" w14:textId="0DEF7EAC">
      <w:pPr>
        <w:ind w:left="720"/>
        <w:rPr>
          <w:rFonts w:ascii="Times New Roman" w:hAnsi="Times New Roman" w:cs="Times New Roman"/>
          <w:sz w:val="24"/>
          <w:szCs w:val="24"/>
        </w:rPr>
      </w:pPr>
    </w:p>
    <w:p w:rsidR="00513B42" w:rsidP="00513B42" w:rsidRDefault="00513B42" w14:paraId="37DB47FA" w14:textId="72652433">
      <w:pPr>
        <w:ind w:left="720"/>
        <w:rPr>
          <w:rFonts w:ascii="Times New Roman" w:hAnsi="Times New Roman" w:cs="Times New Roman"/>
          <w:sz w:val="24"/>
          <w:szCs w:val="24"/>
        </w:rPr>
      </w:pPr>
    </w:p>
    <w:p w:rsidR="00513B42" w:rsidP="00513B42" w:rsidRDefault="00513B42" w14:paraId="2D2AA553" w14:textId="5815311A">
      <w:pPr>
        <w:ind w:left="720"/>
        <w:rPr>
          <w:rFonts w:ascii="Times New Roman" w:hAnsi="Times New Roman" w:cs="Times New Roman"/>
          <w:sz w:val="24"/>
          <w:szCs w:val="24"/>
        </w:rPr>
      </w:pPr>
    </w:p>
    <w:p w:rsidR="00513B42" w:rsidP="00513B42" w:rsidRDefault="00513B42" w14:paraId="40098504" w14:textId="77777777">
      <w:pPr>
        <w:ind w:left="720"/>
        <w:rPr>
          <w:rFonts w:ascii="Times New Roman" w:hAnsi="Times New Roman" w:cs="Times New Roman"/>
          <w:sz w:val="24"/>
          <w:szCs w:val="24"/>
        </w:rPr>
      </w:pPr>
    </w:p>
    <w:p w:rsidR="0069462F" w:rsidP="0069462F" w:rsidRDefault="0069462F" w14:paraId="59580841" w14:textId="77777777">
      <w:pPr>
        <w:rPr>
          <w:rFonts w:ascii="Times New Roman" w:hAnsi="Times New Roman" w:cs="Times New Roman"/>
          <w:b/>
          <w:sz w:val="24"/>
          <w:szCs w:val="24"/>
        </w:rPr>
      </w:pPr>
    </w:p>
    <w:p w:rsidR="0069462F" w:rsidP="0069462F" w:rsidRDefault="0069462F" w14:paraId="5F7D5A28" w14:textId="77777777">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________________________</w:t>
      </w:r>
    </w:p>
    <w:p w:rsidR="0069462F" w:rsidP="0069462F" w:rsidRDefault="00C40015" w14:paraId="66F88BCB" w14:textId="596E0DF9">
      <w:pPr>
        <w:rPr>
          <w:rFonts w:ascii="Times New Roman" w:hAnsi="Times New Roman" w:cs="Times New Roman"/>
          <w:sz w:val="24"/>
          <w:szCs w:val="24"/>
        </w:rPr>
      </w:pPr>
      <w:r>
        <w:rPr>
          <w:rFonts w:ascii="Times New Roman" w:hAnsi="Times New Roman" w:cs="Times New Roman"/>
          <w:b/>
          <w:sz w:val="24"/>
          <w:szCs w:val="24"/>
        </w:rPr>
        <w:t>Wendy Harvey</w:t>
      </w:r>
      <w:r w:rsidR="0069462F">
        <w:rPr>
          <w:rFonts w:ascii="Times New Roman" w:hAnsi="Times New Roman" w:cs="Times New Roman"/>
          <w:b/>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ab/>
      </w:r>
      <w:r w:rsidR="0069462F">
        <w:rPr>
          <w:rFonts w:ascii="Times New Roman" w:hAnsi="Times New Roman" w:cs="Times New Roman"/>
          <w:sz w:val="24"/>
          <w:szCs w:val="24"/>
        </w:rPr>
        <w:t>Date</w:t>
      </w:r>
    </w:p>
    <w:p w:rsidR="0095144E" w:rsidP="0095144E" w:rsidRDefault="0095144E" w14:paraId="7BDE7691" w14:textId="77777777">
      <w:pPr>
        <w:rPr>
          <w:rFonts w:ascii="Times New Roman" w:hAnsi="Times New Roman" w:cs="Times New Roman"/>
          <w:sz w:val="24"/>
          <w:szCs w:val="24"/>
        </w:rPr>
      </w:pPr>
    </w:p>
    <w:p w:rsidR="0095144E" w:rsidP="0095144E" w:rsidRDefault="0095144E" w14:paraId="2077858D" w14:textId="77777777">
      <w:pPr>
        <w:rPr>
          <w:rFonts w:ascii="Times New Roman" w:hAnsi="Times New Roman" w:cs="Times New Roman"/>
          <w:b/>
          <w:sz w:val="24"/>
          <w:szCs w:val="24"/>
        </w:rPr>
      </w:pPr>
      <w:r>
        <w:rPr>
          <w:rFonts w:ascii="Times New Roman" w:hAnsi="Times New Roman" w:cs="Times New Roman"/>
          <w:b/>
          <w:sz w:val="24"/>
          <w:szCs w:val="24"/>
        </w:rPr>
        <w:t>MID-OHIO EDUCATIONAL</w:t>
      </w:r>
    </w:p>
    <w:p w:rsidR="0095144E" w:rsidP="0095144E" w:rsidRDefault="0095144E" w14:paraId="244B22DA" w14:textId="77777777">
      <w:pPr>
        <w:rPr>
          <w:rFonts w:ascii="Times New Roman" w:hAnsi="Times New Roman" w:cs="Times New Roman"/>
          <w:b/>
          <w:sz w:val="24"/>
          <w:szCs w:val="24"/>
        </w:rPr>
      </w:pPr>
      <w:r>
        <w:rPr>
          <w:rFonts w:ascii="Times New Roman" w:hAnsi="Times New Roman" w:cs="Times New Roman"/>
          <w:b/>
          <w:sz w:val="24"/>
          <w:szCs w:val="24"/>
        </w:rPr>
        <w:t>SERVICE CENTER</w:t>
      </w:r>
    </w:p>
    <w:p w:rsidR="0095144E" w:rsidP="0095144E" w:rsidRDefault="0095144E" w14:paraId="7184DA9C" w14:textId="77777777">
      <w:pPr>
        <w:rPr>
          <w:rFonts w:ascii="Times New Roman" w:hAnsi="Times New Roman" w:cs="Times New Roman"/>
          <w:b/>
          <w:sz w:val="24"/>
          <w:szCs w:val="24"/>
        </w:rPr>
      </w:pPr>
      <w:r>
        <w:rPr>
          <w:rFonts w:ascii="Times New Roman" w:hAnsi="Times New Roman" w:cs="Times New Roman"/>
          <w:b/>
          <w:sz w:val="24"/>
          <w:szCs w:val="24"/>
        </w:rPr>
        <w:t>GOVERNING BOARD</w:t>
      </w:r>
    </w:p>
    <w:p w:rsidR="0095144E" w:rsidP="0095144E" w:rsidRDefault="0095144E" w14:paraId="10C39593" w14:textId="77777777">
      <w:pPr>
        <w:rPr>
          <w:rFonts w:ascii="Times New Roman" w:hAnsi="Times New Roman" w:cs="Times New Roman"/>
          <w:b/>
          <w:sz w:val="24"/>
          <w:szCs w:val="24"/>
        </w:rPr>
      </w:pPr>
    </w:p>
    <w:p w:rsidR="0095144E" w:rsidP="0095144E" w:rsidRDefault="0095144E" w14:paraId="3A4DE877" w14:textId="77777777">
      <w:pPr>
        <w:rPr>
          <w:rFonts w:ascii="Times New Roman" w:hAnsi="Times New Roman" w:cs="Times New Roman"/>
          <w:b/>
          <w:sz w:val="24"/>
          <w:szCs w:val="24"/>
        </w:rPr>
      </w:pPr>
    </w:p>
    <w:p w:rsidR="00C569C1" w:rsidP="0095144E" w:rsidRDefault="0095144E" w14:paraId="2A61F12A" w14:textId="0A6DA3CA">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________________________</w:t>
      </w:r>
    </w:p>
    <w:p w:rsidR="0095144E" w:rsidP="0095144E" w:rsidRDefault="0095144E" w14:paraId="685FCB2A" w14:textId="77777777">
      <w:pPr>
        <w:rPr>
          <w:rFonts w:ascii="Times New Roman" w:hAnsi="Times New Roman" w:cs="Times New Roman"/>
          <w:sz w:val="24"/>
          <w:szCs w:val="24"/>
        </w:rPr>
      </w:pPr>
      <w:r w:rsidRPr="00F55C3D">
        <w:rPr>
          <w:rFonts w:ascii="Times New Roman" w:hAnsi="Times New Roman" w:cs="Times New Roman"/>
          <w:sz w:val="24"/>
          <w:szCs w:val="24"/>
        </w:rPr>
        <w:t>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rsidR="00C569C1" w:rsidP="0095144E" w:rsidRDefault="00C569C1" w14:paraId="2B313375" w14:textId="77777777">
      <w:pPr>
        <w:rPr>
          <w:rFonts w:ascii="Times New Roman" w:hAnsi="Times New Roman" w:cs="Times New Roman"/>
          <w:sz w:val="24"/>
          <w:szCs w:val="24"/>
        </w:rPr>
      </w:pPr>
    </w:p>
    <w:p w:rsidR="00C569C1" w:rsidP="0095144E" w:rsidRDefault="00C569C1" w14:paraId="3E20675C" w14:textId="7C2A14A0">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w:t>
      </w:r>
      <w:r>
        <w:rPr>
          <w:rFonts w:ascii="Times New Roman" w:hAnsi="Times New Roman" w:cs="Times New Roman"/>
          <w:sz w:val="24"/>
          <w:szCs w:val="24"/>
        </w:rPr>
        <w:br/>
      </w:r>
      <w:r>
        <w:rPr>
          <w:rFonts w:ascii="Times New Roman" w:hAnsi="Times New Roman" w:cs="Times New Roman"/>
          <w:sz w:val="24"/>
          <w:szCs w:val="24"/>
        </w:rP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rsidRPr="001F58A8" w:rsidR="0095144E" w:rsidP="0095144E" w:rsidRDefault="0095144E" w14:paraId="6B89AE61" w14:textId="77777777">
      <w:pPr>
        <w:rPr>
          <w:rFonts w:ascii="Times New Roman" w:hAnsi="Times New Roman" w:cs="Times New Roman"/>
          <w:sz w:val="24"/>
          <w:szCs w:val="24"/>
        </w:rPr>
      </w:pPr>
    </w:p>
    <w:p w:rsidRPr="001F58A8" w:rsidR="0095144E" w:rsidP="0095144E" w:rsidRDefault="0095144E" w14:paraId="1BF3A897" w14:textId="77777777">
      <w:pPr>
        <w:rPr>
          <w:rFonts w:ascii="Times New Roman" w:hAnsi="Times New Roman" w:cs="Times New Roman"/>
          <w:b/>
          <w:sz w:val="24"/>
          <w:szCs w:val="24"/>
        </w:rPr>
      </w:pPr>
      <w:r w:rsidRPr="001F58A8">
        <w:rPr>
          <w:rFonts w:ascii="Times New Roman" w:hAnsi="Times New Roman" w:cs="Times New Roman"/>
          <w:b/>
          <w:sz w:val="24"/>
          <w:szCs w:val="24"/>
        </w:rPr>
        <w:t>____________________________________</w:t>
      </w:r>
      <w:r w:rsidRPr="001F58A8">
        <w:rPr>
          <w:rFonts w:ascii="Times New Roman" w:hAnsi="Times New Roman" w:cs="Times New Roman"/>
          <w:b/>
          <w:sz w:val="24"/>
          <w:szCs w:val="24"/>
        </w:rPr>
        <w:tab/>
      </w:r>
      <w:r w:rsidRPr="001F58A8">
        <w:rPr>
          <w:rFonts w:ascii="Times New Roman" w:hAnsi="Times New Roman" w:cs="Times New Roman"/>
          <w:b/>
          <w:sz w:val="24"/>
          <w:szCs w:val="24"/>
        </w:rPr>
        <w:tab/>
      </w:r>
      <w:r w:rsidRPr="001F58A8">
        <w:rPr>
          <w:rFonts w:ascii="Times New Roman" w:hAnsi="Times New Roman" w:cs="Times New Roman"/>
          <w:b/>
          <w:sz w:val="24"/>
          <w:szCs w:val="24"/>
        </w:rPr>
        <w:tab/>
      </w:r>
      <w:r w:rsidRPr="001F58A8">
        <w:rPr>
          <w:rFonts w:ascii="Times New Roman" w:hAnsi="Times New Roman" w:cs="Times New Roman"/>
          <w:b/>
          <w:sz w:val="24"/>
          <w:szCs w:val="24"/>
        </w:rPr>
        <w:t>________________________</w:t>
      </w:r>
    </w:p>
    <w:p w:rsidRPr="001F58A8" w:rsidR="0095144E" w:rsidP="0095144E" w:rsidRDefault="0095144E" w14:paraId="6D976B50" w14:textId="1FFBFA5F">
      <w:pPr>
        <w:rPr>
          <w:rFonts w:ascii="Times New Roman" w:hAnsi="Times New Roman" w:cs="Times New Roman"/>
          <w:sz w:val="24"/>
          <w:szCs w:val="24"/>
        </w:rPr>
      </w:pPr>
      <w:r w:rsidRPr="001F58A8">
        <w:rPr>
          <w:rFonts w:ascii="Times New Roman" w:hAnsi="Times New Roman" w:cs="Times New Roman"/>
          <w:sz w:val="24"/>
          <w:szCs w:val="24"/>
        </w:rPr>
        <w:t xml:space="preserve">Board </w:t>
      </w:r>
      <w:r w:rsidR="001F58A8">
        <w:rPr>
          <w:rFonts w:ascii="Times New Roman" w:hAnsi="Times New Roman" w:cs="Times New Roman"/>
          <w:sz w:val="24"/>
          <w:szCs w:val="24"/>
        </w:rPr>
        <w:t>Treasurer</w:t>
      </w:r>
      <w:r w:rsidRPr="001F58A8">
        <w:rPr>
          <w:rFonts w:ascii="Times New Roman" w:hAnsi="Times New Roman" w:cs="Times New Roman"/>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rFonts w:ascii="Times New Roman" w:hAnsi="Times New Roman" w:cs="Times New Roman"/>
          <w:sz w:val="24"/>
          <w:szCs w:val="24"/>
        </w:rPr>
        <w:t>Date</w:t>
      </w:r>
    </w:p>
    <w:p w:rsidR="00A40203" w:rsidRDefault="00F91847" w14:paraId="23B14A6A" w14:textId="77777777"/>
    <w:sectPr w:rsidR="00A40203" w:rsidSect="00BD39AC">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847" w:rsidP="00BD39AC" w:rsidRDefault="00F91847" w14:paraId="26CEBF19" w14:textId="77777777">
      <w:r>
        <w:separator/>
      </w:r>
    </w:p>
  </w:endnote>
  <w:endnote w:type="continuationSeparator" w:id="0">
    <w:p w:rsidR="00F91847" w:rsidP="00BD39AC" w:rsidRDefault="00F91847" w14:paraId="023B48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39AC" w:rsidR="00BD39AC" w:rsidRDefault="00BD39AC" w14:paraId="2CBFAA84" w14:textId="6A3F75E6">
    <w:pPr>
      <w:pStyle w:val="Footer"/>
      <w:rPr>
        <w:rFonts w:ascii="Times New Roman" w:hAnsi="Times New Roman" w:cs="Times New Roman"/>
        <w:sz w:val="24"/>
        <w:szCs w:val="24"/>
      </w:rPr>
    </w:pPr>
  </w:p>
  <w:p w:rsidRPr="00BD39AC" w:rsidR="00BD39AC" w:rsidP="00BD39AC" w:rsidRDefault="00BD39AC" w14:paraId="461C0C32" w14:textId="4B425BE8">
    <w:pPr>
      <w:pStyle w:val="Footer"/>
      <w:jc w:val="center"/>
      <w:rPr>
        <w:rFonts w:ascii="Times New Roman" w:hAnsi="Times New Roman" w:cs="Times New Roman"/>
        <w:sz w:val="24"/>
        <w:szCs w:val="24"/>
      </w:rPr>
    </w:pPr>
    <w:r w:rsidRPr="00BD39AC">
      <w:rPr>
        <w:rFonts w:ascii="Times New Roman" w:hAnsi="Times New Roman" w:cs="Times New Roman"/>
        <w:sz w:val="24"/>
        <w:szCs w:val="24"/>
      </w:rPr>
      <w:fldChar w:fldCharType="begin"/>
    </w:r>
    <w:r w:rsidRPr="00BD39AC">
      <w:rPr>
        <w:rFonts w:ascii="Times New Roman" w:hAnsi="Times New Roman" w:cs="Times New Roman"/>
        <w:sz w:val="24"/>
        <w:szCs w:val="24"/>
      </w:rPr>
      <w:instrText xml:space="preserve"> PAGE   \* MERGEFORMAT </w:instrText>
    </w:r>
    <w:r w:rsidRPr="00BD39AC">
      <w:rPr>
        <w:rFonts w:ascii="Times New Roman" w:hAnsi="Times New Roman" w:cs="Times New Roman"/>
        <w:sz w:val="24"/>
        <w:szCs w:val="24"/>
      </w:rPr>
      <w:fldChar w:fldCharType="separate"/>
    </w:r>
    <w:r w:rsidR="0069462F">
      <w:rPr>
        <w:rFonts w:ascii="Times New Roman" w:hAnsi="Times New Roman" w:cs="Times New Roman"/>
        <w:noProof/>
        <w:sz w:val="24"/>
        <w:szCs w:val="24"/>
      </w:rPr>
      <w:t>6</w:t>
    </w:r>
    <w:r w:rsidRPr="00BD39A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847" w:rsidP="00BD39AC" w:rsidRDefault="00F91847" w14:paraId="1F677956" w14:textId="77777777">
      <w:r>
        <w:separator/>
      </w:r>
    </w:p>
  </w:footnote>
  <w:footnote w:type="continuationSeparator" w:id="0">
    <w:p w:rsidR="00F91847" w:rsidP="00BD39AC" w:rsidRDefault="00F91847" w14:paraId="12E648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8D3"/>
    <w:multiLevelType w:val="hybridMultilevel"/>
    <w:tmpl w:val="5FC693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5FA90EAB"/>
    <w:multiLevelType w:val="hybridMultilevel"/>
    <w:tmpl w:val="541667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4E"/>
    <w:rsid w:val="00003ACE"/>
    <w:rsid w:val="000229F3"/>
    <w:rsid w:val="00024258"/>
    <w:rsid w:val="000442A9"/>
    <w:rsid w:val="000474A7"/>
    <w:rsid w:val="00055D7D"/>
    <w:rsid w:val="00074A55"/>
    <w:rsid w:val="000A793C"/>
    <w:rsid w:val="000B0FC2"/>
    <w:rsid w:val="000E1435"/>
    <w:rsid w:val="000F58B1"/>
    <w:rsid w:val="000F6FFB"/>
    <w:rsid w:val="00104D8B"/>
    <w:rsid w:val="001257A0"/>
    <w:rsid w:val="00161E47"/>
    <w:rsid w:val="0017746B"/>
    <w:rsid w:val="001963FF"/>
    <w:rsid w:val="001A62F8"/>
    <w:rsid w:val="001B1C37"/>
    <w:rsid w:val="001B7A5A"/>
    <w:rsid w:val="001F58A8"/>
    <w:rsid w:val="00225E43"/>
    <w:rsid w:val="00240898"/>
    <w:rsid w:val="0024532B"/>
    <w:rsid w:val="00275BD6"/>
    <w:rsid w:val="002930A1"/>
    <w:rsid w:val="0029701A"/>
    <w:rsid w:val="002B0072"/>
    <w:rsid w:val="002C3531"/>
    <w:rsid w:val="002D5E52"/>
    <w:rsid w:val="002F247A"/>
    <w:rsid w:val="00300F6D"/>
    <w:rsid w:val="003053DB"/>
    <w:rsid w:val="00307578"/>
    <w:rsid w:val="00307A46"/>
    <w:rsid w:val="00313328"/>
    <w:rsid w:val="00323B03"/>
    <w:rsid w:val="00352FBC"/>
    <w:rsid w:val="00354784"/>
    <w:rsid w:val="0035747A"/>
    <w:rsid w:val="0039032D"/>
    <w:rsid w:val="00390EEE"/>
    <w:rsid w:val="003943FB"/>
    <w:rsid w:val="003D45C4"/>
    <w:rsid w:val="00414484"/>
    <w:rsid w:val="004169E2"/>
    <w:rsid w:val="00421CC6"/>
    <w:rsid w:val="00423D0A"/>
    <w:rsid w:val="004347FC"/>
    <w:rsid w:val="00477475"/>
    <w:rsid w:val="00480B7D"/>
    <w:rsid w:val="004B11D2"/>
    <w:rsid w:val="004B5B98"/>
    <w:rsid w:val="004B60D8"/>
    <w:rsid w:val="005110AE"/>
    <w:rsid w:val="00513B42"/>
    <w:rsid w:val="00532AFA"/>
    <w:rsid w:val="005411DF"/>
    <w:rsid w:val="00572D31"/>
    <w:rsid w:val="005752A4"/>
    <w:rsid w:val="00582E5E"/>
    <w:rsid w:val="005E08E0"/>
    <w:rsid w:val="005E33A9"/>
    <w:rsid w:val="005F4ABA"/>
    <w:rsid w:val="00600A06"/>
    <w:rsid w:val="0064034F"/>
    <w:rsid w:val="0064188B"/>
    <w:rsid w:val="0065760E"/>
    <w:rsid w:val="00667BB0"/>
    <w:rsid w:val="00670D25"/>
    <w:rsid w:val="0068099F"/>
    <w:rsid w:val="0069462F"/>
    <w:rsid w:val="006A7660"/>
    <w:rsid w:val="006C38B2"/>
    <w:rsid w:val="006D4986"/>
    <w:rsid w:val="00716799"/>
    <w:rsid w:val="00722359"/>
    <w:rsid w:val="00742B59"/>
    <w:rsid w:val="007802F3"/>
    <w:rsid w:val="007A57C7"/>
    <w:rsid w:val="007F4CEB"/>
    <w:rsid w:val="00817EDA"/>
    <w:rsid w:val="0083326C"/>
    <w:rsid w:val="00837CF6"/>
    <w:rsid w:val="00871F37"/>
    <w:rsid w:val="00883BE9"/>
    <w:rsid w:val="00890E38"/>
    <w:rsid w:val="008B080A"/>
    <w:rsid w:val="008C39CE"/>
    <w:rsid w:val="008D70D9"/>
    <w:rsid w:val="008E3425"/>
    <w:rsid w:val="008F1CF6"/>
    <w:rsid w:val="00942F29"/>
    <w:rsid w:val="0094445F"/>
    <w:rsid w:val="0095144E"/>
    <w:rsid w:val="009640D4"/>
    <w:rsid w:val="00980B4D"/>
    <w:rsid w:val="009B61F2"/>
    <w:rsid w:val="009C001A"/>
    <w:rsid w:val="009C1970"/>
    <w:rsid w:val="009D3196"/>
    <w:rsid w:val="009D3C4F"/>
    <w:rsid w:val="009E5A4D"/>
    <w:rsid w:val="00A058CA"/>
    <w:rsid w:val="00A10905"/>
    <w:rsid w:val="00A123D5"/>
    <w:rsid w:val="00A16500"/>
    <w:rsid w:val="00A23EB4"/>
    <w:rsid w:val="00A278DD"/>
    <w:rsid w:val="00A31002"/>
    <w:rsid w:val="00A36794"/>
    <w:rsid w:val="00A66DEC"/>
    <w:rsid w:val="00AC6616"/>
    <w:rsid w:val="00AE684A"/>
    <w:rsid w:val="00AF06B7"/>
    <w:rsid w:val="00AF26DB"/>
    <w:rsid w:val="00AF3A6C"/>
    <w:rsid w:val="00B109AD"/>
    <w:rsid w:val="00B1746C"/>
    <w:rsid w:val="00B23C75"/>
    <w:rsid w:val="00B263FD"/>
    <w:rsid w:val="00B34185"/>
    <w:rsid w:val="00B52B87"/>
    <w:rsid w:val="00B66E5E"/>
    <w:rsid w:val="00B86A18"/>
    <w:rsid w:val="00BC71B6"/>
    <w:rsid w:val="00BD39AC"/>
    <w:rsid w:val="00BE31FA"/>
    <w:rsid w:val="00BE62B2"/>
    <w:rsid w:val="00BF61E1"/>
    <w:rsid w:val="00C15B8D"/>
    <w:rsid w:val="00C368AC"/>
    <w:rsid w:val="00C40015"/>
    <w:rsid w:val="00C446DE"/>
    <w:rsid w:val="00C569C1"/>
    <w:rsid w:val="00C62CEA"/>
    <w:rsid w:val="00CB0704"/>
    <w:rsid w:val="00CB353C"/>
    <w:rsid w:val="00CD0B81"/>
    <w:rsid w:val="00CD1D85"/>
    <w:rsid w:val="00CE0520"/>
    <w:rsid w:val="00CF7BAD"/>
    <w:rsid w:val="00D0580A"/>
    <w:rsid w:val="00D20289"/>
    <w:rsid w:val="00D32E4D"/>
    <w:rsid w:val="00D66949"/>
    <w:rsid w:val="00D702C8"/>
    <w:rsid w:val="00D826ED"/>
    <w:rsid w:val="00D835F7"/>
    <w:rsid w:val="00D87716"/>
    <w:rsid w:val="00D90F34"/>
    <w:rsid w:val="00D92521"/>
    <w:rsid w:val="00D92C2E"/>
    <w:rsid w:val="00D95F6B"/>
    <w:rsid w:val="00D969B8"/>
    <w:rsid w:val="00D97C81"/>
    <w:rsid w:val="00DA1B57"/>
    <w:rsid w:val="00DB494D"/>
    <w:rsid w:val="00DB73FF"/>
    <w:rsid w:val="00DC335A"/>
    <w:rsid w:val="00E02181"/>
    <w:rsid w:val="00E03AD2"/>
    <w:rsid w:val="00E131EA"/>
    <w:rsid w:val="00E32347"/>
    <w:rsid w:val="00E6484B"/>
    <w:rsid w:val="00E702CB"/>
    <w:rsid w:val="00E75907"/>
    <w:rsid w:val="00E844A6"/>
    <w:rsid w:val="00EA5CC2"/>
    <w:rsid w:val="00EB69B2"/>
    <w:rsid w:val="00ED49F1"/>
    <w:rsid w:val="00EF0062"/>
    <w:rsid w:val="00EF162D"/>
    <w:rsid w:val="00F01B43"/>
    <w:rsid w:val="00F1376C"/>
    <w:rsid w:val="00F13AAA"/>
    <w:rsid w:val="00F64DB5"/>
    <w:rsid w:val="00F91847"/>
    <w:rsid w:val="00FA2820"/>
    <w:rsid w:val="00FB2F45"/>
    <w:rsid w:val="00FB3885"/>
    <w:rsid w:val="00FB3B45"/>
    <w:rsid w:val="00FB63C4"/>
    <w:rsid w:val="00FD45B8"/>
    <w:rsid w:val="00FE0C3A"/>
    <w:rsid w:val="00FE62DA"/>
    <w:rsid w:val="10CA32E5"/>
    <w:rsid w:val="2B0A4205"/>
    <w:rsid w:val="30B06038"/>
    <w:rsid w:val="3B073D72"/>
    <w:rsid w:val="44F1E7B7"/>
    <w:rsid w:val="4B41B58B"/>
    <w:rsid w:val="51A84BEF"/>
    <w:rsid w:val="57D00B1F"/>
    <w:rsid w:val="5914528C"/>
    <w:rsid w:val="6758BFC9"/>
    <w:rsid w:val="71436A0E"/>
    <w:rsid w:val="71D1A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CD2"/>
  <w15:chartTrackingRefBased/>
  <w15:docId w15:val="{C2CFA0D3-B3D1-4FC6-B201-C77E9470C7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144E"/>
    <w:rPr>
      <w:rFonts w:asciiTheme="minorHAnsi" w:hAnsiTheme="minorHAnsi" w:eastAsia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39032D"/>
    <w:pPr>
      <w:framePr w:w="7920" w:h="1980" w:hSpace="180" w:wrap="auto" w:hAnchor="page" w:xAlign="center" w:yAlign="bottom" w:hRule="exact"/>
      <w:ind w:left="2880"/>
    </w:pPr>
    <w:rPr>
      <w:rFonts w:eastAsiaTheme="majorEastAsia" w:cstheme="majorBidi"/>
    </w:rPr>
  </w:style>
  <w:style w:type="paragraph" w:styleId="A" w:customStyle="1">
    <w:name w:val="A"/>
    <w:next w:val="Normal"/>
    <w:qFormat/>
    <w:rsid w:val="00572D31"/>
    <w:pPr>
      <w:ind w:left="720" w:hanging="720"/>
      <w:jc w:val="both"/>
    </w:pPr>
    <w:rPr>
      <w:sz w:val="24"/>
    </w:rPr>
  </w:style>
  <w:style w:type="paragraph" w:styleId="A1" w:customStyle="1">
    <w:name w:val="A1"/>
    <w:next w:val="Normal"/>
    <w:qFormat/>
    <w:rsid w:val="00572D31"/>
    <w:pPr>
      <w:ind w:left="1440" w:hanging="720"/>
      <w:jc w:val="both"/>
    </w:pPr>
    <w:rPr>
      <w:sz w:val="24"/>
    </w:rPr>
  </w:style>
  <w:style w:type="paragraph" w:styleId="A2" w:customStyle="1">
    <w:name w:val="A2"/>
    <w:next w:val="Normal"/>
    <w:qFormat/>
    <w:rsid w:val="00572D31"/>
    <w:pPr>
      <w:ind w:left="2160" w:hanging="720"/>
      <w:jc w:val="both"/>
    </w:pPr>
    <w:rPr>
      <w:sz w:val="24"/>
    </w:rPr>
  </w:style>
  <w:style w:type="paragraph" w:styleId="A3" w:customStyle="1">
    <w:name w:val="A3"/>
    <w:next w:val="Normal"/>
    <w:qFormat/>
    <w:rsid w:val="00572D31"/>
    <w:pPr>
      <w:ind w:left="2880" w:hanging="720"/>
      <w:jc w:val="both"/>
    </w:pPr>
    <w:rPr>
      <w:sz w:val="24"/>
    </w:rPr>
  </w:style>
  <w:style w:type="paragraph" w:styleId="A4" w:customStyle="1">
    <w:name w:val="A4"/>
    <w:next w:val="Normal"/>
    <w:qFormat/>
    <w:rsid w:val="00572D31"/>
    <w:pPr>
      <w:ind w:left="3600" w:hanging="720"/>
      <w:jc w:val="both"/>
    </w:pPr>
    <w:rPr>
      <w:sz w:val="24"/>
    </w:rPr>
  </w:style>
  <w:style w:type="paragraph" w:styleId="A5" w:customStyle="1">
    <w:name w:val="A5"/>
    <w:next w:val="Normal"/>
    <w:qFormat/>
    <w:rsid w:val="00572D31"/>
    <w:pPr>
      <w:ind w:left="4320" w:hanging="720"/>
      <w:jc w:val="both"/>
    </w:pPr>
    <w:rPr>
      <w:sz w:val="24"/>
    </w:rPr>
  </w:style>
  <w:style w:type="paragraph" w:styleId="A6" w:customStyle="1">
    <w:name w:val="A6"/>
    <w:next w:val="Normal"/>
    <w:qFormat/>
    <w:rsid w:val="00572D31"/>
    <w:pPr>
      <w:ind w:left="5040" w:hanging="720"/>
      <w:jc w:val="both"/>
    </w:pPr>
    <w:rPr>
      <w:sz w:val="24"/>
    </w:rPr>
  </w:style>
  <w:style w:type="paragraph" w:styleId="B" w:customStyle="1">
    <w:name w:val="B"/>
    <w:next w:val="Normal"/>
    <w:qFormat/>
    <w:rsid w:val="00572D31"/>
    <w:pPr>
      <w:ind w:left="720"/>
      <w:jc w:val="both"/>
    </w:pPr>
    <w:rPr>
      <w:sz w:val="24"/>
    </w:rPr>
  </w:style>
  <w:style w:type="paragraph" w:styleId="B1" w:customStyle="1">
    <w:name w:val="B1"/>
    <w:next w:val="Normal"/>
    <w:qFormat/>
    <w:rsid w:val="00572D31"/>
    <w:pPr>
      <w:ind w:left="1440"/>
      <w:jc w:val="both"/>
    </w:pPr>
    <w:rPr>
      <w:sz w:val="24"/>
    </w:rPr>
  </w:style>
  <w:style w:type="paragraph" w:styleId="B2" w:customStyle="1">
    <w:name w:val="B2"/>
    <w:next w:val="Normal"/>
    <w:qFormat/>
    <w:rsid w:val="00572D31"/>
    <w:pPr>
      <w:ind w:left="2160"/>
      <w:jc w:val="both"/>
    </w:pPr>
    <w:rPr>
      <w:sz w:val="24"/>
    </w:rPr>
  </w:style>
  <w:style w:type="paragraph" w:styleId="B3" w:customStyle="1">
    <w:name w:val="B3"/>
    <w:next w:val="Normal"/>
    <w:qFormat/>
    <w:rsid w:val="00572D31"/>
    <w:pPr>
      <w:ind w:left="2880"/>
      <w:jc w:val="both"/>
    </w:pPr>
    <w:rPr>
      <w:sz w:val="24"/>
    </w:rPr>
  </w:style>
  <w:style w:type="paragraph" w:styleId="B4" w:customStyle="1">
    <w:name w:val="B4"/>
    <w:next w:val="Normal"/>
    <w:qFormat/>
    <w:rsid w:val="00572D31"/>
    <w:pPr>
      <w:ind w:left="3600"/>
      <w:jc w:val="both"/>
    </w:pPr>
    <w:rPr>
      <w:sz w:val="24"/>
    </w:rPr>
  </w:style>
  <w:style w:type="paragraph" w:styleId="B5" w:customStyle="1">
    <w:name w:val="B5"/>
    <w:next w:val="Normal"/>
    <w:qFormat/>
    <w:rsid w:val="00572D31"/>
    <w:pPr>
      <w:ind w:left="4320"/>
      <w:jc w:val="both"/>
    </w:pPr>
    <w:rPr>
      <w:sz w:val="24"/>
    </w:rPr>
  </w:style>
  <w:style w:type="paragraph" w:styleId="B6" w:customStyle="1">
    <w:name w:val="B6"/>
    <w:next w:val="Normal"/>
    <w:qFormat/>
    <w:rsid w:val="00572D31"/>
    <w:pPr>
      <w:ind w:left="5040"/>
      <w:jc w:val="both"/>
    </w:pPr>
    <w:rPr>
      <w:sz w:val="24"/>
    </w:rPr>
  </w:style>
  <w:style w:type="paragraph" w:styleId="C" w:customStyle="1">
    <w:name w:val="C"/>
    <w:next w:val="Normal"/>
    <w:qFormat/>
    <w:rsid w:val="00572D31"/>
    <w:pPr>
      <w:tabs>
        <w:tab w:val="left" w:pos="720"/>
      </w:tabs>
      <w:ind w:firstLine="1440"/>
      <w:jc w:val="both"/>
    </w:pPr>
    <w:rPr>
      <w:sz w:val="24"/>
    </w:rPr>
  </w:style>
  <w:style w:type="paragraph" w:styleId="C1" w:customStyle="1">
    <w:name w:val="C1"/>
    <w:next w:val="Normal"/>
    <w:qFormat/>
    <w:rsid w:val="00572D31"/>
    <w:pPr>
      <w:tabs>
        <w:tab w:val="left" w:pos="1440"/>
      </w:tabs>
      <w:ind w:left="2160" w:hanging="1440"/>
      <w:jc w:val="both"/>
    </w:pPr>
    <w:rPr>
      <w:sz w:val="24"/>
    </w:rPr>
  </w:style>
  <w:style w:type="paragraph" w:styleId="C2" w:customStyle="1">
    <w:name w:val="C2"/>
    <w:next w:val="Normal"/>
    <w:qFormat/>
    <w:rsid w:val="00572D31"/>
    <w:pPr>
      <w:tabs>
        <w:tab w:val="left" w:pos="2160"/>
      </w:tabs>
      <w:ind w:left="2880" w:hanging="1440"/>
      <w:jc w:val="both"/>
    </w:pPr>
    <w:rPr>
      <w:sz w:val="24"/>
    </w:rPr>
  </w:style>
  <w:style w:type="paragraph" w:styleId="C3" w:customStyle="1">
    <w:name w:val="C3"/>
    <w:next w:val="Normal"/>
    <w:qFormat/>
    <w:rsid w:val="00572D31"/>
    <w:pPr>
      <w:tabs>
        <w:tab w:val="left" w:pos="2880"/>
      </w:tabs>
      <w:ind w:left="3600" w:hanging="1440"/>
      <w:jc w:val="both"/>
    </w:pPr>
    <w:rPr>
      <w:sz w:val="24"/>
    </w:rPr>
  </w:style>
  <w:style w:type="paragraph" w:styleId="C4" w:customStyle="1">
    <w:name w:val="C4"/>
    <w:next w:val="Normal"/>
    <w:qFormat/>
    <w:rsid w:val="00572D31"/>
    <w:pPr>
      <w:tabs>
        <w:tab w:val="left" w:pos="3600"/>
      </w:tabs>
      <w:ind w:left="4320" w:hanging="1440"/>
      <w:jc w:val="both"/>
    </w:pPr>
    <w:rPr>
      <w:sz w:val="24"/>
    </w:rPr>
  </w:style>
  <w:style w:type="paragraph" w:styleId="C5" w:customStyle="1">
    <w:name w:val="C5"/>
    <w:next w:val="Normal"/>
    <w:qFormat/>
    <w:rsid w:val="00572D31"/>
    <w:pPr>
      <w:tabs>
        <w:tab w:val="left" w:pos="4320"/>
      </w:tabs>
      <w:ind w:left="5040" w:hanging="1440"/>
      <w:jc w:val="both"/>
    </w:pPr>
    <w:rPr>
      <w:sz w:val="24"/>
    </w:rPr>
  </w:style>
  <w:style w:type="paragraph" w:styleId="DI" w:customStyle="1">
    <w:name w:val="DI"/>
    <w:next w:val="Normal"/>
    <w:qFormat/>
    <w:rsid w:val="00572D31"/>
    <w:pPr>
      <w:ind w:left="720" w:right="720"/>
      <w:jc w:val="both"/>
    </w:pPr>
    <w:rPr>
      <w:sz w:val="24"/>
    </w:rPr>
  </w:style>
  <w:style w:type="paragraph" w:styleId="DII" w:customStyle="1">
    <w:name w:val="DII"/>
    <w:next w:val="Normal"/>
    <w:qFormat/>
    <w:rsid w:val="00572D31"/>
    <w:pPr>
      <w:ind w:left="1440" w:right="1440"/>
      <w:jc w:val="both"/>
    </w:pPr>
    <w:rPr>
      <w:sz w:val="24"/>
    </w:rPr>
  </w:style>
  <w:style w:type="paragraph" w:styleId="DIIA" w:customStyle="1">
    <w:name w:val="DIIA"/>
    <w:next w:val="Normal"/>
    <w:qFormat/>
    <w:rsid w:val="00572D31"/>
    <w:pPr>
      <w:ind w:left="2160" w:right="1440" w:hanging="720"/>
      <w:jc w:val="both"/>
    </w:pPr>
    <w:rPr>
      <w:sz w:val="24"/>
    </w:rPr>
  </w:style>
  <w:style w:type="paragraph" w:styleId="DIIB" w:customStyle="1">
    <w:name w:val="DIIB"/>
    <w:next w:val="Normal"/>
    <w:qFormat/>
    <w:rsid w:val="00572D31"/>
    <w:pPr>
      <w:ind w:left="2160" w:right="1440"/>
      <w:jc w:val="both"/>
    </w:pPr>
    <w:rPr>
      <w:sz w:val="24"/>
    </w:rPr>
  </w:style>
  <w:style w:type="paragraph" w:styleId="DIIA1" w:customStyle="1">
    <w:name w:val="DIIA1"/>
    <w:next w:val="Normal"/>
    <w:qFormat/>
    <w:rsid w:val="00572D31"/>
    <w:pPr>
      <w:ind w:left="2880" w:right="1440" w:hanging="720"/>
      <w:jc w:val="both"/>
    </w:pPr>
    <w:rPr>
      <w:sz w:val="24"/>
    </w:rPr>
  </w:style>
  <w:style w:type="paragraph" w:styleId="DIIB1" w:customStyle="1">
    <w:name w:val="DIIB1"/>
    <w:next w:val="Normal"/>
    <w:qFormat/>
    <w:rsid w:val="00572D31"/>
    <w:pPr>
      <w:ind w:left="2880" w:right="1440"/>
      <w:jc w:val="both"/>
    </w:pPr>
    <w:rPr>
      <w:sz w:val="24"/>
    </w:rPr>
  </w:style>
  <w:style w:type="paragraph" w:styleId="DIIA2" w:customStyle="1">
    <w:name w:val="DIIA2"/>
    <w:next w:val="Normal"/>
    <w:qFormat/>
    <w:rsid w:val="00572D31"/>
    <w:pPr>
      <w:ind w:left="3600" w:right="1440" w:hanging="720"/>
      <w:jc w:val="both"/>
    </w:pPr>
    <w:rPr>
      <w:sz w:val="24"/>
    </w:rPr>
  </w:style>
  <w:style w:type="paragraph" w:styleId="DIIB2" w:customStyle="1">
    <w:name w:val="DIIB2"/>
    <w:next w:val="Normal"/>
    <w:qFormat/>
    <w:rsid w:val="00572D31"/>
    <w:pPr>
      <w:ind w:left="3600" w:right="1440"/>
      <w:jc w:val="both"/>
    </w:pPr>
    <w:rPr>
      <w:sz w:val="24"/>
    </w:rPr>
  </w:style>
  <w:style w:type="paragraph" w:styleId="E" w:customStyle="1">
    <w:name w:val="E"/>
    <w:next w:val="Normal"/>
    <w:qFormat/>
    <w:rsid w:val="00572D31"/>
    <w:pPr>
      <w:ind w:left="1080" w:hanging="1080"/>
      <w:jc w:val="both"/>
    </w:pPr>
    <w:rPr>
      <w:sz w:val="24"/>
    </w:rPr>
  </w:style>
  <w:style w:type="paragraph" w:styleId="E1" w:customStyle="1">
    <w:name w:val="E1"/>
    <w:next w:val="Normal"/>
    <w:qFormat/>
    <w:rsid w:val="00572D31"/>
    <w:pPr>
      <w:ind w:left="2160" w:hanging="1080"/>
      <w:jc w:val="both"/>
    </w:pPr>
    <w:rPr>
      <w:sz w:val="24"/>
    </w:rPr>
  </w:style>
  <w:style w:type="paragraph" w:styleId="E2" w:customStyle="1">
    <w:name w:val="E2"/>
    <w:next w:val="Normal"/>
    <w:qFormat/>
    <w:rsid w:val="00572D31"/>
    <w:pPr>
      <w:ind w:left="3240" w:hanging="1080"/>
      <w:jc w:val="both"/>
    </w:pPr>
    <w:rPr>
      <w:sz w:val="24"/>
    </w:rPr>
  </w:style>
  <w:style w:type="paragraph" w:styleId="E3" w:customStyle="1">
    <w:name w:val="E3"/>
    <w:next w:val="Normal"/>
    <w:qFormat/>
    <w:rsid w:val="00572D31"/>
    <w:pPr>
      <w:ind w:left="4320" w:hanging="1080"/>
      <w:jc w:val="both"/>
    </w:pPr>
    <w:rPr>
      <w:sz w:val="24"/>
    </w:rPr>
  </w:style>
  <w:style w:type="paragraph" w:styleId="E4" w:customStyle="1">
    <w:name w:val="E4"/>
    <w:next w:val="Normal"/>
    <w:qFormat/>
    <w:rsid w:val="00572D31"/>
    <w:pPr>
      <w:ind w:left="5400" w:hanging="1080"/>
      <w:jc w:val="both"/>
    </w:pPr>
    <w:rPr>
      <w:sz w:val="24"/>
    </w:rPr>
  </w:style>
  <w:style w:type="paragraph" w:styleId="E5" w:customStyle="1">
    <w:name w:val="E5"/>
    <w:next w:val="Normal"/>
    <w:qFormat/>
    <w:rsid w:val="00572D31"/>
    <w:pPr>
      <w:ind w:left="6480" w:hanging="1080"/>
      <w:jc w:val="both"/>
    </w:pPr>
    <w:rPr>
      <w:sz w:val="24"/>
    </w:rPr>
  </w:style>
  <w:style w:type="paragraph" w:styleId="E6" w:customStyle="1">
    <w:name w:val="E6"/>
    <w:next w:val="Normal"/>
    <w:qFormat/>
    <w:rsid w:val="00572D31"/>
    <w:pPr>
      <w:ind w:left="7560" w:hanging="1080"/>
      <w:jc w:val="both"/>
    </w:pPr>
    <w:rPr>
      <w:sz w:val="24"/>
    </w:rPr>
  </w:style>
  <w:style w:type="paragraph" w:styleId="F" w:customStyle="1">
    <w:name w:val="F"/>
    <w:next w:val="Normal"/>
    <w:qFormat/>
    <w:rsid w:val="00572D31"/>
    <w:pPr>
      <w:ind w:left="1080"/>
      <w:jc w:val="both"/>
    </w:pPr>
    <w:rPr>
      <w:sz w:val="24"/>
    </w:rPr>
  </w:style>
  <w:style w:type="paragraph" w:styleId="F1" w:customStyle="1">
    <w:name w:val="F1"/>
    <w:next w:val="Normal"/>
    <w:qFormat/>
    <w:rsid w:val="00572D31"/>
    <w:pPr>
      <w:ind w:left="2160"/>
      <w:jc w:val="both"/>
    </w:pPr>
    <w:rPr>
      <w:sz w:val="24"/>
    </w:rPr>
  </w:style>
  <w:style w:type="paragraph" w:styleId="F2" w:customStyle="1">
    <w:name w:val="F2"/>
    <w:next w:val="Normal"/>
    <w:qFormat/>
    <w:rsid w:val="00572D31"/>
    <w:pPr>
      <w:ind w:left="3240"/>
      <w:jc w:val="both"/>
    </w:pPr>
    <w:rPr>
      <w:sz w:val="24"/>
    </w:rPr>
  </w:style>
  <w:style w:type="paragraph" w:styleId="F3" w:customStyle="1">
    <w:name w:val="F3"/>
    <w:next w:val="Normal"/>
    <w:qFormat/>
    <w:rsid w:val="00572D31"/>
    <w:pPr>
      <w:ind w:left="4320"/>
      <w:jc w:val="both"/>
    </w:pPr>
    <w:rPr>
      <w:sz w:val="24"/>
    </w:rPr>
  </w:style>
  <w:style w:type="paragraph" w:styleId="F4" w:customStyle="1">
    <w:name w:val="F4"/>
    <w:next w:val="Normal"/>
    <w:qFormat/>
    <w:rsid w:val="00572D31"/>
    <w:pPr>
      <w:ind w:left="5400"/>
      <w:jc w:val="both"/>
    </w:pPr>
    <w:rPr>
      <w:sz w:val="24"/>
    </w:rPr>
  </w:style>
  <w:style w:type="paragraph" w:styleId="F5" w:customStyle="1">
    <w:name w:val="F5"/>
    <w:next w:val="Normal"/>
    <w:qFormat/>
    <w:rsid w:val="00572D31"/>
    <w:pPr>
      <w:ind w:left="6480"/>
      <w:jc w:val="both"/>
    </w:pPr>
    <w:rPr>
      <w:sz w:val="24"/>
    </w:rPr>
  </w:style>
  <w:style w:type="paragraph" w:styleId="F6" w:customStyle="1">
    <w:name w:val="F6"/>
    <w:next w:val="Normal"/>
    <w:qFormat/>
    <w:rsid w:val="00572D31"/>
    <w:pPr>
      <w:ind w:left="7560"/>
      <w:jc w:val="both"/>
    </w:pPr>
    <w:rPr>
      <w:sz w:val="24"/>
    </w:rPr>
  </w:style>
  <w:style w:type="paragraph" w:styleId="G" w:customStyle="1">
    <w:name w:val="G"/>
    <w:next w:val="Normal"/>
    <w:qFormat/>
    <w:rsid w:val="00572D31"/>
    <w:pPr>
      <w:ind w:left="2160" w:hanging="2160"/>
      <w:jc w:val="both"/>
    </w:pPr>
    <w:rPr>
      <w:sz w:val="24"/>
    </w:rPr>
  </w:style>
  <w:style w:type="paragraph" w:styleId="G1" w:customStyle="1">
    <w:name w:val="G1"/>
    <w:next w:val="Normal"/>
    <w:qFormat/>
    <w:rsid w:val="00572D31"/>
    <w:pPr>
      <w:ind w:left="4320" w:hanging="2160"/>
      <w:jc w:val="both"/>
    </w:pPr>
    <w:rPr>
      <w:sz w:val="24"/>
    </w:rPr>
  </w:style>
  <w:style w:type="paragraph" w:styleId="CM202" w:customStyle="1">
    <w:name w:val="CM202"/>
    <w:basedOn w:val="Normal"/>
    <w:next w:val="Normal"/>
    <w:uiPriority w:val="99"/>
    <w:rsid w:val="006A7660"/>
  </w:style>
  <w:style w:type="paragraph" w:styleId="ListParagraph">
    <w:name w:val="List Paragraph"/>
    <w:basedOn w:val="Normal"/>
    <w:uiPriority w:val="34"/>
    <w:qFormat/>
    <w:rsid w:val="0095144E"/>
    <w:pPr>
      <w:ind w:left="720"/>
      <w:contextualSpacing/>
    </w:pPr>
  </w:style>
  <w:style w:type="character" w:styleId="CommentReference">
    <w:name w:val="annotation reference"/>
    <w:basedOn w:val="DefaultParagraphFont"/>
    <w:uiPriority w:val="99"/>
    <w:semiHidden/>
    <w:unhideWhenUsed/>
    <w:rsid w:val="00A36794"/>
    <w:rPr>
      <w:sz w:val="16"/>
      <w:szCs w:val="16"/>
    </w:rPr>
  </w:style>
  <w:style w:type="paragraph" w:styleId="CommentText">
    <w:name w:val="annotation text"/>
    <w:basedOn w:val="Normal"/>
    <w:link w:val="CommentTextChar"/>
    <w:uiPriority w:val="99"/>
    <w:semiHidden/>
    <w:unhideWhenUsed/>
    <w:rsid w:val="00A36794"/>
    <w:rPr>
      <w:sz w:val="20"/>
      <w:szCs w:val="20"/>
    </w:rPr>
  </w:style>
  <w:style w:type="character" w:styleId="CommentTextChar" w:customStyle="1">
    <w:name w:val="Comment Text Char"/>
    <w:basedOn w:val="DefaultParagraphFont"/>
    <w:link w:val="CommentText"/>
    <w:uiPriority w:val="99"/>
    <w:semiHidden/>
    <w:rsid w:val="00A36794"/>
    <w:rPr>
      <w:rFonts w:asciiTheme="minorHAnsi" w:hAnsiTheme="minorHAnsi" w:eastAsiaTheme="minorHAnsi" w:cstheme="minorBidi"/>
    </w:rPr>
  </w:style>
  <w:style w:type="paragraph" w:styleId="CommentSubject">
    <w:name w:val="annotation subject"/>
    <w:basedOn w:val="CommentText"/>
    <w:next w:val="CommentText"/>
    <w:link w:val="CommentSubjectChar"/>
    <w:uiPriority w:val="99"/>
    <w:semiHidden/>
    <w:unhideWhenUsed/>
    <w:rsid w:val="00A36794"/>
    <w:rPr>
      <w:b/>
      <w:bCs/>
    </w:rPr>
  </w:style>
  <w:style w:type="character" w:styleId="CommentSubjectChar" w:customStyle="1">
    <w:name w:val="Comment Subject Char"/>
    <w:basedOn w:val="CommentTextChar"/>
    <w:link w:val="CommentSubject"/>
    <w:uiPriority w:val="99"/>
    <w:semiHidden/>
    <w:rsid w:val="00A36794"/>
    <w:rPr>
      <w:rFonts w:asciiTheme="minorHAnsi" w:hAnsiTheme="minorHAnsi" w:eastAsiaTheme="minorHAnsi" w:cstheme="minorBidi"/>
      <w:b/>
      <w:bCs/>
    </w:rPr>
  </w:style>
  <w:style w:type="paragraph" w:styleId="BalloonText">
    <w:name w:val="Balloon Text"/>
    <w:basedOn w:val="Normal"/>
    <w:link w:val="BalloonTextChar"/>
    <w:uiPriority w:val="99"/>
    <w:semiHidden/>
    <w:unhideWhenUsed/>
    <w:rsid w:val="00A367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6794"/>
    <w:rPr>
      <w:rFonts w:ascii="Segoe UI" w:hAnsi="Segoe UI" w:cs="Segoe UI" w:eastAsiaTheme="minorHAnsi"/>
      <w:sz w:val="18"/>
      <w:szCs w:val="18"/>
    </w:rPr>
  </w:style>
  <w:style w:type="table" w:styleId="TableGrid">
    <w:name w:val="Table Grid"/>
    <w:basedOn w:val="TableNormal"/>
    <w:uiPriority w:val="59"/>
    <w:rsid w:val="001963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D39AC"/>
    <w:pPr>
      <w:tabs>
        <w:tab w:val="center" w:pos="4680"/>
        <w:tab w:val="right" w:pos="9360"/>
      </w:tabs>
    </w:pPr>
  </w:style>
  <w:style w:type="character" w:styleId="HeaderChar" w:customStyle="1">
    <w:name w:val="Header Char"/>
    <w:basedOn w:val="DefaultParagraphFont"/>
    <w:link w:val="Header"/>
    <w:uiPriority w:val="99"/>
    <w:rsid w:val="00BD39AC"/>
    <w:rPr>
      <w:rFonts w:asciiTheme="minorHAnsi" w:hAnsiTheme="minorHAnsi" w:eastAsiaTheme="minorHAnsi" w:cstheme="minorBidi"/>
      <w:sz w:val="22"/>
      <w:szCs w:val="22"/>
    </w:rPr>
  </w:style>
  <w:style w:type="paragraph" w:styleId="Footer">
    <w:name w:val="footer"/>
    <w:basedOn w:val="Normal"/>
    <w:link w:val="FooterChar"/>
    <w:uiPriority w:val="99"/>
    <w:unhideWhenUsed/>
    <w:rsid w:val="00BD39AC"/>
    <w:pPr>
      <w:tabs>
        <w:tab w:val="center" w:pos="4680"/>
        <w:tab w:val="right" w:pos="9360"/>
      </w:tabs>
    </w:pPr>
  </w:style>
  <w:style w:type="character" w:styleId="FooterChar" w:customStyle="1">
    <w:name w:val="Footer Char"/>
    <w:basedOn w:val="DefaultParagraphFont"/>
    <w:link w:val="Footer"/>
    <w:uiPriority w:val="99"/>
    <w:rsid w:val="00BD39AC"/>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1E59DF227484EAFE2384AFF8E14FC" ma:contentTypeVersion="13" ma:contentTypeDescription="Create a new document." ma:contentTypeScope="" ma:versionID="6492dd8cf3333139ef7aea72159019bd">
  <xsd:schema xmlns:xsd="http://www.w3.org/2001/XMLSchema" xmlns:xs="http://www.w3.org/2001/XMLSchema" xmlns:p="http://schemas.microsoft.com/office/2006/metadata/properties" xmlns:ns3="8b13bdb1-82f4-47e6-af6d-db597cee8cd4" xmlns:ns4="e868ed9e-3f36-4cab-befc-2b0cd4ecd73a" targetNamespace="http://schemas.microsoft.com/office/2006/metadata/properties" ma:root="true" ma:fieldsID="b3e926ddf0c51d4ef585ed9fa0185d5d" ns3:_="" ns4:_="">
    <xsd:import namespace="8b13bdb1-82f4-47e6-af6d-db597cee8cd4"/>
    <xsd:import namespace="e868ed9e-3f36-4cab-befc-2b0cd4ecd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3bdb1-82f4-47e6-af6d-db597cee8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8ed9e-3f36-4cab-befc-2b0cd4ecd7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A45A4-5C24-4178-80F3-3F40B59AEF58}">
  <ds:schemaRefs>
    <ds:schemaRef ds:uri="http://schemas.microsoft.com/sharepoint/v3/contenttype/forms"/>
  </ds:schemaRefs>
</ds:datastoreItem>
</file>

<file path=customXml/itemProps2.xml><?xml version="1.0" encoding="utf-8"?>
<ds:datastoreItem xmlns:ds="http://schemas.openxmlformats.org/officeDocument/2006/customXml" ds:itemID="{EAA8EA9F-1111-4486-92DD-7337E88671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EF1A2-D0EC-4152-AC1C-E3257E47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3bdb1-82f4-47e6-af6d-db597cee8cd4"/>
    <ds:schemaRef ds:uri="e868ed9e-3f36-4cab-befc-2b0cd4ec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15|.DOCX</ap:PresentationFormat>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Psychology Development Program Agreement [TEMPLATE] - Final 09-14-20 (Redline)  (00305177.DOCX;1)</dc:title>
  <dc:subject/>
  <dc:creator>Samantha A. Vajskop</dc:creator>
  <keywords/>
  <dc:description/>
  <lastModifiedBy>Jennifer L. Crum</lastModifiedBy>
  <revision>4</revision>
  <lastPrinted>2021-07-19T17:42:00.0000000Z</lastPrinted>
  <dcterms:created xsi:type="dcterms:W3CDTF">2021-07-19T18:42:00.0000000Z</dcterms:created>
  <dcterms:modified xsi:type="dcterms:W3CDTF">2021-08-13T02:13:20.8112677Z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0x0101001611E59DF227484EAFE2384AFF8E14FC</vt:lpwstr>
  </property>
</Properties>
</file>