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F70D"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0CCFA5F4" wp14:editId="151E2AB4">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C7799" w14:textId="77777777" w:rsidR="003D4B32" w:rsidRDefault="003D4B32" w:rsidP="003D4B32">
      <w:pPr>
        <w:jc w:val="center"/>
        <w:rPr>
          <w:b/>
          <w:iCs/>
          <w:sz w:val="32"/>
          <w:szCs w:val="32"/>
        </w:rPr>
      </w:pPr>
    </w:p>
    <w:p w14:paraId="02A52C89" w14:textId="77777777" w:rsidR="003D4B32" w:rsidRDefault="003D4B32" w:rsidP="003D4B32">
      <w:pPr>
        <w:jc w:val="center"/>
        <w:rPr>
          <w:b/>
          <w:iCs/>
          <w:sz w:val="32"/>
          <w:szCs w:val="32"/>
        </w:rPr>
      </w:pPr>
    </w:p>
    <w:p w14:paraId="15AA324E"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3D588619" w14:textId="77777777" w:rsidR="003D4B32" w:rsidRDefault="003D4B32" w:rsidP="003D4B32">
      <w:pPr>
        <w:jc w:val="center"/>
        <w:rPr>
          <w:b/>
          <w:iCs/>
          <w:sz w:val="32"/>
          <w:szCs w:val="32"/>
        </w:rPr>
      </w:pPr>
      <w:r w:rsidRPr="001B742B">
        <w:rPr>
          <w:b/>
          <w:iCs/>
          <w:sz w:val="32"/>
          <w:szCs w:val="32"/>
        </w:rPr>
        <w:t xml:space="preserve">GOVERNING BOARD </w:t>
      </w:r>
    </w:p>
    <w:p w14:paraId="081D3A90" w14:textId="77777777" w:rsidR="003D4B32" w:rsidRPr="00D960E4" w:rsidRDefault="003D4B32" w:rsidP="003D4B32">
      <w:pPr>
        <w:jc w:val="center"/>
        <w:rPr>
          <w:b/>
          <w:iCs/>
        </w:rPr>
      </w:pPr>
    </w:p>
    <w:p w14:paraId="645C52BE" w14:textId="77777777" w:rsidR="003D4B32" w:rsidRDefault="00FC5B4D" w:rsidP="003D4B32">
      <w:pPr>
        <w:jc w:val="center"/>
        <w:rPr>
          <w:b/>
          <w:iCs/>
          <w:sz w:val="32"/>
          <w:szCs w:val="32"/>
        </w:rPr>
      </w:pPr>
      <w:r>
        <w:rPr>
          <w:b/>
          <w:iCs/>
          <w:sz w:val="32"/>
          <w:szCs w:val="32"/>
        </w:rPr>
        <w:t>Richard Goodright</w:t>
      </w:r>
    </w:p>
    <w:p w14:paraId="44DF3836" w14:textId="77777777" w:rsidR="003D4B32" w:rsidRDefault="003D4B32" w:rsidP="003D4B32">
      <w:pPr>
        <w:jc w:val="center"/>
        <w:rPr>
          <w:b/>
          <w:iCs/>
          <w:sz w:val="32"/>
          <w:szCs w:val="32"/>
        </w:rPr>
      </w:pPr>
    </w:p>
    <w:p w14:paraId="427C4CC1" w14:textId="0B80C0F9" w:rsidR="003D4B32" w:rsidRPr="0027272A" w:rsidRDefault="003D4B32" w:rsidP="003D4B32">
      <w:pPr>
        <w:jc w:val="center"/>
        <w:rPr>
          <w:b/>
          <w:iCs/>
          <w:sz w:val="32"/>
          <w:szCs w:val="32"/>
        </w:rPr>
      </w:pPr>
      <w:r>
        <w:rPr>
          <w:b/>
          <w:iCs/>
          <w:sz w:val="32"/>
          <w:szCs w:val="32"/>
        </w:rPr>
        <w:t>P</w:t>
      </w:r>
      <w:r w:rsidR="00E14CE8">
        <w:rPr>
          <w:b/>
          <w:iCs/>
          <w:sz w:val="32"/>
          <w:szCs w:val="32"/>
        </w:rPr>
        <w:t>urchased Services Agreement 202</w:t>
      </w:r>
      <w:r w:rsidR="002B2741">
        <w:rPr>
          <w:b/>
          <w:iCs/>
          <w:sz w:val="32"/>
          <w:szCs w:val="32"/>
        </w:rPr>
        <w:t>1-2022</w:t>
      </w:r>
    </w:p>
    <w:p w14:paraId="3599597D" w14:textId="77777777" w:rsidR="003D4B32" w:rsidRPr="00F4612A" w:rsidRDefault="003D4B32" w:rsidP="003D4B32">
      <w:pPr>
        <w:widowControl/>
        <w:rPr>
          <w:sz w:val="24"/>
          <w:szCs w:val="24"/>
        </w:rPr>
      </w:pPr>
    </w:p>
    <w:p w14:paraId="570ACDED" w14:textId="7777777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FC5B4D">
        <w:rPr>
          <w:rFonts w:ascii="Times New Roman" w:hAnsi="Times New Roman" w:cs="Times New Roman"/>
          <w:color w:val="000000"/>
          <w:sz w:val="24"/>
          <w:szCs w:val="24"/>
        </w:rPr>
        <w:t xml:space="preserve"> Richard Goodright</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548ADBCE" w14:textId="77777777" w:rsidR="003D4B32" w:rsidRPr="00237A07" w:rsidRDefault="003D4B32" w:rsidP="003D4B32">
      <w:pPr>
        <w:pStyle w:val="para2"/>
        <w:widowControl/>
        <w:rPr>
          <w:rFonts w:ascii="Times New Roman" w:hAnsi="Times New Roman" w:cs="Times New Roman"/>
          <w:color w:val="000000"/>
          <w:sz w:val="24"/>
          <w:szCs w:val="24"/>
        </w:rPr>
      </w:pPr>
    </w:p>
    <w:p w14:paraId="6E1F5E73"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FC5B4D">
        <w:rPr>
          <w:rFonts w:ascii="Times New Roman" w:hAnsi="Times New Roman" w:cs="Times New Roman"/>
          <w:color w:val="000000"/>
          <w:sz w:val="24"/>
          <w:szCs w:val="24"/>
        </w:rPr>
        <w:t>Title IX Consultant services to member districts;</w:t>
      </w:r>
    </w:p>
    <w:p w14:paraId="44776234"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32FF4B9E"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0704C75D"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p>
    <w:p w14:paraId="5D6101E4" w14:textId="77777777" w:rsidR="003D4B32" w:rsidRPr="00F4612A"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FC5B4D">
        <w:rPr>
          <w:rFonts w:ascii="Times New Roman" w:hAnsi="Times New Roman" w:cs="Times New Roman"/>
          <w:color w:val="000000"/>
          <w:sz w:val="24"/>
          <w:szCs w:val="24"/>
        </w:rPr>
        <w:t>Title IX Consultant services to member districts:</w:t>
      </w:r>
    </w:p>
    <w:p w14:paraId="6D927020"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5E475D6"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4889501C"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56D312F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7A8AA068" w14:textId="77777777" w:rsidR="003D4B32" w:rsidRPr="00F4612A" w:rsidRDefault="003D4B32" w:rsidP="003D4B32">
      <w:pPr>
        <w:pStyle w:val="para2"/>
        <w:widowControl/>
        <w:rPr>
          <w:rFonts w:ascii="Times New Roman" w:hAnsi="Times New Roman" w:cs="Times New Roman"/>
          <w:color w:val="000000"/>
          <w:sz w:val="24"/>
          <w:szCs w:val="24"/>
        </w:rPr>
      </w:pPr>
    </w:p>
    <w:p w14:paraId="3338B57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21963720"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1ACD9680"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5C13781A"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71F361D9"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20FDAAF5" w14:textId="77777777" w:rsidR="003D4B32" w:rsidRDefault="003D4B32" w:rsidP="003D4B32">
      <w:pPr>
        <w:pStyle w:val="para2"/>
        <w:widowControl/>
        <w:jc w:val="both"/>
        <w:rPr>
          <w:rFonts w:ascii="Times New Roman" w:hAnsi="Times New Roman" w:cs="Times New Roman"/>
          <w:color w:val="000000"/>
          <w:sz w:val="24"/>
          <w:szCs w:val="24"/>
        </w:rPr>
      </w:pPr>
    </w:p>
    <w:p w14:paraId="3E944CD9" w14:textId="48D50E35" w:rsidR="003D4B32" w:rsidRPr="00CB4ADD" w:rsidRDefault="003D4B32" w:rsidP="00FC5B4D">
      <w:pPr>
        <w:pStyle w:val="para2"/>
        <w:widowControl/>
        <w:ind w:left="1080" w:firstLine="0"/>
        <w:rPr>
          <w:rFonts w:ascii="Times New Roman" w:hAnsi="Times New Roman" w:cs="Times New Roman"/>
          <w:color w:val="000000"/>
          <w:sz w:val="24"/>
          <w:szCs w:val="24"/>
        </w:rPr>
      </w:pPr>
      <w:r w:rsidRPr="00CB4ADD">
        <w:rPr>
          <w:rFonts w:ascii="Times New Roman" w:hAnsi="Times New Roman" w:cs="Times New Roman"/>
          <w:color w:val="000000"/>
          <w:sz w:val="24"/>
          <w:szCs w:val="24"/>
        </w:rPr>
        <w:t xml:space="preserve">Provide </w:t>
      </w:r>
      <w:r w:rsidR="00FC5B4D">
        <w:rPr>
          <w:rFonts w:ascii="Times New Roman" w:hAnsi="Times New Roman" w:cs="Times New Roman"/>
          <w:color w:val="000000"/>
          <w:sz w:val="24"/>
          <w:szCs w:val="24"/>
        </w:rPr>
        <w:t>Title IX Consultant services to Mid-Ohio ESC client districts for the 202</w:t>
      </w:r>
      <w:r w:rsidR="002B2741">
        <w:rPr>
          <w:rFonts w:ascii="Times New Roman" w:hAnsi="Times New Roman" w:cs="Times New Roman"/>
          <w:color w:val="000000"/>
          <w:sz w:val="24"/>
          <w:szCs w:val="24"/>
        </w:rPr>
        <w:t>1-2022</w:t>
      </w:r>
      <w:r w:rsidR="00FC5B4D">
        <w:rPr>
          <w:rFonts w:ascii="Times New Roman" w:hAnsi="Times New Roman" w:cs="Times New Roman"/>
          <w:color w:val="000000"/>
          <w:sz w:val="24"/>
          <w:szCs w:val="24"/>
        </w:rPr>
        <w:t xml:space="preserve"> school year.</w:t>
      </w:r>
    </w:p>
    <w:p w14:paraId="5A55047C"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0A99F938"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4FFA8999"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597D8B85" w14:textId="5BEA950D"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CB4ADD">
        <w:rPr>
          <w:rFonts w:ascii="Times New Roman" w:hAnsi="Times New Roman" w:cs="Times New Roman"/>
          <w:b/>
          <w:color w:val="000000"/>
          <w:sz w:val="24"/>
          <w:szCs w:val="24"/>
        </w:rPr>
        <w:t>August</w:t>
      </w:r>
      <w:r w:rsidR="00E14CE8">
        <w:rPr>
          <w:rFonts w:ascii="Times New Roman" w:hAnsi="Times New Roman" w:cs="Times New Roman"/>
          <w:b/>
          <w:color w:val="000000"/>
          <w:sz w:val="24"/>
          <w:szCs w:val="24"/>
        </w:rPr>
        <w:t xml:space="preserve"> 1, 202</w:t>
      </w:r>
      <w:r w:rsidR="002B2741">
        <w:rPr>
          <w:rFonts w:ascii="Times New Roman" w:hAnsi="Times New Roman" w:cs="Times New Roman"/>
          <w:b/>
          <w:color w:val="000000"/>
          <w:sz w:val="24"/>
          <w:szCs w:val="24"/>
        </w:rPr>
        <w:t>1</w:t>
      </w:r>
      <w:r w:rsidRPr="00F4612A">
        <w:rPr>
          <w:rFonts w:ascii="Times New Roman" w:hAnsi="Times New Roman" w:cs="Times New Roman"/>
          <w:color w:val="000000"/>
          <w:sz w:val="24"/>
          <w:szCs w:val="24"/>
        </w:rPr>
        <w:t xml:space="preserve"> and end </w:t>
      </w:r>
      <w:r w:rsidR="008235CE">
        <w:rPr>
          <w:rFonts w:ascii="Times New Roman" w:hAnsi="Times New Roman" w:cs="Times New Roman"/>
          <w:b/>
          <w:color w:val="000000"/>
          <w:sz w:val="24"/>
          <w:szCs w:val="24"/>
        </w:rPr>
        <w:t>July</w:t>
      </w:r>
      <w:r w:rsidR="00CB4ADD">
        <w:rPr>
          <w:rFonts w:ascii="Times New Roman" w:hAnsi="Times New Roman" w:cs="Times New Roman"/>
          <w:b/>
          <w:color w:val="000000"/>
          <w:sz w:val="24"/>
          <w:szCs w:val="24"/>
        </w:rPr>
        <w:t xml:space="preserve"> 31</w:t>
      </w:r>
      <w:r>
        <w:rPr>
          <w:rFonts w:ascii="Times New Roman" w:hAnsi="Times New Roman" w:cs="Times New Roman"/>
          <w:b/>
          <w:color w:val="000000"/>
          <w:sz w:val="24"/>
          <w:szCs w:val="24"/>
        </w:rPr>
        <w:t>, 202</w:t>
      </w:r>
      <w:r w:rsidR="002B2741">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405E5E75"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F5A92FB"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50C5974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47494E71"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6253221C"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C5B4D">
        <w:rPr>
          <w:rFonts w:ascii="Times New Roman" w:hAnsi="Times New Roman" w:cs="Times New Roman"/>
          <w:color w:val="000000"/>
          <w:sz w:val="24"/>
          <w:szCs w:val="24"/>
        </w:rPr>
        <w:t>70</w:t>
      </w:r>
      <w:r w:rsidR="00CB4ADD">
        <w:rPr>
          <w:rFonts w:ascii="Times New Roman" w:hAnsi="Times New Roman" w:cs="Times New Roman"/>
          <w:color w:val="000000"/>
          <w:sz w:val="24"/>
          <w:szCs w:val="24"/>
        </w:rPr>
        <w:t>/</w:t>
      </w:r>
      <w:proofErr w:type="spellStart"/>
      <w:r w:rsidR="00CB4ADD">
        <w:rPr>
          <w:rFonts w:ascii="Times New Roman" w:hAnsi="Times New Roman" w:cs="Times New Roman"/>
          <w:color w:val="000000"/>
          <w:sz w:val="24"/>
          <w:szCs w:val="24"/>
        </w:rPr>
        <w:t>hr</w:t>
      </w:r>
      <w:proofErr w:type="spellEnd"/>
      <w:r w:rsidR="00FC5B4D">
        <w:rPr>
          <w:rFonts w:ascii="Times New Roman" w:hAnsi="Times New Roman" w:cs="Times New Roman"/>
          <w:color w:val="000000"/>
          <w:sz w:val="24"/>
          <w:szCs w:val="24"/>
        </w:rPr>
        <w:t xml:space="preserve"> plus travel expense</w:t>
      </w:r>
    </w:p>
    <w:p w14:paraId="2A507CF1"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6CD5EB30"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Client agrees to pay all expenses for personnel employed by the Mid-Ohio ESC and assigned to work for Client, including, but not limited to, salary, unemployment, health insurance, severance, liability insurance, worker’s </w:t>
      </w:r>
      <w:proofErr w:type="gramStart"/>
      <w:r>
        <w:rPr>
          <w:rFonts w:ascii="Times New Roman" w:hAnsi="Times New Roman" w:cs="Times New Roman"/>
          <w:color w:val="000000"/>
          <w:sz w:val="24"/>
          <w:szCs w:val="24"/>
        </w:rPr>
        <w:t>compensation</w:t>
      </w:r>
      <w:proofErr w:type="gramEnd"/>
      <w:r>
        <w:rPr>
          <w:rFonts w:ascii="Times New Roman" w:hAnsi="Times New Roman" w:cs="Times New Roman"/>
          <w:color w:val="000000"/>
          <w:sz w:val="24"/>
          <w:szCs w:val="24"/>
        </w:rPr>
        <w:t xml:space="preserve"> and other fringe benefits.</w:t>
      </w:r>
    </w:p>
    <w:p w14:paraId="65AC6EC5" w14:textId="77777777" w:rsidR="003D4B32" w:rsidRDefault="003D4B32" w:rsidP="003D4B32">
      <w:pPr>
        <w:pStyle w:val="ListParagraph"/>
        <w:rPr>
          <w:color w:val="000000"/>
          <w:sz w:val="24"/>
          <w:szCs w:val="24"/>
        </w:rPr>
      </w:pPr>
    </w:p>
    <w:p w14:paraId="23226FC8"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14:paraId="7B271AED" w14:textId="77777777" w:rsidR="003D4B32" w:rsidRDefault="003D4B32" w:rsidP="003D4B32">
      <w:pPr>
        <w:pStyle w:val="ListParagraph"/>
        <w:rPr>
          <w:color w:val="000000"/>
          <w:sz w:val="24"/>
          <w:szCs w:val="24"/>
        </w:rPr>
      </w:pPr>
    </w:p>
    <w:p w14:paraId="2640FD0C"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14:paraId="26386E15"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5DE3E25C"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A6FCF3F"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7E6E65F8" w14:textId="77777777" w:rsidR="003D4B32" w:rsidRDefault="003D4B32" w:rsidP="003D4B32">
      <w:pPr>
        <w:pStyle w:val="para2"/>
        <w:widowControl/>
        <w:ind w:left="720" w:firstLine="0"/>
        <w:jc w:val="both"/>
        <w:rPr>
          <w:rFonts w:ascii="Times New Roman" w:hAnsi="Times New Roman" w:cs="Times New Roman"/>
          <w:sz w:val="24"/>
          <w:szCs w:val="24"/>
        </w:rPr>
      </w:pPr>
    </w:p>
    <w:p w14:paraId="6C4AE33C"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0FFC76A7" w14:textId="77777777" w:rsidR="003D4B32" w:rsidRDefault="003D4B32" w:rsidP="003D4B32">
      <w:pPr>
        <w:pStyle w:val="para2"/>
        <w:widowControl/>
        <w:rPr>
          <w:rFonts w:ascii="Times New Roman" w:hAnsi="Times New Roman" w:cs="Times New Roman"/>
          <w:color w:val="000000"/>
          <w:sz w:val="24"/>
          <w:szCs w:val="24"/>
        </w:rPr>
      </w:pPr>
    </w:p>
    <w:p w14:paraId="63608FE6"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w:t>
      </w:r>
      <w:proofErr w:type="gramStart"/>
      <w:r>
        <w:rPr>
          <w:rFonts w:ascii="Times New Roman" w:hAnsi="Times New Roman" w:cs="Times New Roman"/>
          <w:color w:val="000000"/>
          <w:sz w:val="24"/>
          <w:szCs w:val="24"/>
        </w:rPr>
        <w:t>contractor</w:t>
      </w:r>
      <w:proofErr w:type="gramEnd"/>
      <w:r>
        <w:rPr>
          <w:rFonts w:ascii="Times New Roman" w:hAnsi="Times New Roman" w:cs="Times New Roman"/>
          <w:color w:val="000000"/>
          <w:sz w:val="24"/>
          <w:szCs w:val="24"/>
        </w:rPr>
        <w:t xml:space="preserve">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0A7D6358" w14:textId="77777777" w:rsidR="003D4B32" w:rsidRDefault="003D4B32" w:rsidP="003D4B32">
      <w:pPr>
        <w:pStyle w:val="para2"/>
        <w:widowControl/>
        <w:jc w:val="both"/>
        <w:rPr>
          <w:rFonts w:ascii="Times New Roman" w:hAnsi="Times New Roman" w:cs="Times New Roman"/>
          <w:color w:val="000000"/>
          <w:sz w:val="24"/>
          <w:szCs w:val="24"/>
        </w:rPr>
      </w:pPr>
    </w:p>
    <w:p w14:paraId="0758D2F5"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75A1A604" w14:textId="77777777" w:rsidR="00FC5B4D" w:rsidRDefault="00FC5B4D" w:rsidP="003D4B32">
      <w:pPr>
        <w:pStyle w:val="para2"/>
        <w:widowControl/>
        <w:ind w:left="1440" w:hanging="720"/>
        <w:jc w:val="both"/>
        <w:rPr>
          <w:rFonts w:ascii="Times New Roman" w:hAnsi="Times New Roman" w:cs="Times New Roman"/>
          <w:color w:val="000000"/>
          <w:sz w:val="24"/>
          <w:szCs w:val="24"/>
        </w:rPr>
      </w:pPr>
    </w:p>
    <w:p w14:paraId="556ADD50"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7FB93B9F"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003142BE"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7CDA2FC9"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14:paraId="59683E23" w14:textId="77777777" w:rsidR="003D4B32" w:rsidRDefault="003D4B32" w:rsidP="003D4B32">
      <w:pPr>
        <w:pStyle w:val="para2"/>
        <w:widowControl/>
        <w:rPr>
          <w:rFonts w:ascii="Times New Roman" w:hAnsi="Times New Roman" w:cs="Times New Roman"/>
          <w:color w:val="000000"/>
          <w:sz w:val="24"/>
          <w:szCs w:val="24"/>
        </w:rPr>
      </w:pPr>
    </w:p>
    <w:p w14:paraId="0F24A03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0B22BC6B"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4EA2F9F6"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5D5C28D5"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39764B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5200C668"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02C86784"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5D37DD5C" w14:textId="77777777" w:rsidR="003D4B32" w:rsidRPr="00F4612A" w:rsidRDefault="003D4B32" w:rsidP="003D4B32">
      <w:pPr>
        <w:pStyle w:val="para2"/>
        <w:widowControl/>
        <w:rPr>
          <w:rFonts w:ascii="Times New Roman" w:hAnsi="Times New Roman" w:cs="Times New Roman"/>
          <w:color w:val="000000"/>
          <w:sz w:val="24"/>
          <w:szCs w:val="24"/>
        </w:rPr>
      </w:pPr>
    </w:p>
    <w:p w14:paraId="43340B49"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3EA1B979"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D553B8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29D8E14A" w14:textId="77777777" w:rsidR="003D4B32" w:rsidRPr="00F4612A" w:rsidRDefault="003D4B32" w:rsidP="003D4B32">
      <w:pPr>
        <w:pStyle w:val="para2"/>
        <w:widowControl/>
        <w:rPr>
          <w:rFonts w:ascii="Times New Roman" w:hAnsi="Times New Roman" w:cs="Times New Roman"/>
          <w:color w:val="000000"/>
          <w:sz w:val="24"/>
          <w:szCs w:val="24"/>
        </w:rPr>
      </w:pPr>
    </w:p>
    <w:p w14:paraId="00479F6A"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56BB5C94"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6CDB870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3CD75FDF"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D85C980"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00900507"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301D82A2"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77295751"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0807BB4C"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2BA90E07" w14:textId="77777777" w:rsidR="003D4B32" w:rsidRDefault="003D4B32" w:rsidP="003D4B32">
      <w:pPr>
        <w:pStyle w:val="para2"/>
        <w:widowControl/>
        <w:ind w:firstLine="0"/>
        <w:rPr>
          <w:rFonts w:ascii="Times New Roman" w:hAnsi="Times New Roman" w:cs="Times New Roman"/>
          <w:color w:val="000000"/>
          <w:sz w:val="24"/>
          <w:szCs w:val="24"/>
        </w:rPr>
      </w:pPr>
    </w:p>
    <w:p w14:paraId="0F8BFDF5"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089A6A90" w14:textId="77777777" w:rsidR="003D4B32" w:rsidRDefault="003D4B32" w:rsidP="003D4B32">
      <w:pPr>
        <w:pStyle w:val="para2"/>
        <w:widowControl/>
        <w:rPr>
          <w:rFonts w:ascii="Times New Roman" w:hAnsi="Times New Roman" w:cs="Times New Roman"/>
          <w:color w:val="000000"/>
          <w:sz w:val="24"/>
          <w:szCs w:val="24"/>
        </w:rPr>
      </w:pPr>
    </w:p>
    <w:p w14:paraId="26F6BF86"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631E4DC5"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1C9A7375"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6C4C10C4" w14:textId="77777777" w:rsidR="003D4B32" w:rsidRPr="00F4612A" w:rsidRDefault="003D4B32" w:rsidP="003D4B32">
      <w:pPr>
        <w:pStyle w:val="para2"/>
        <w:widowControl/>
        <w:rPr>
          <w:rFonts w:ascii="Times New Roman" w:hAnsi="Times New Roman" w:cs="Times New Roman"/>
          <w:color w:val="000000"/>
          <w:sz w:val="24"/>
          <w:szCs w:val="24"/>
        </w:rPr>
      </w:pPr>
    </w:p>
    <w:p w14:paraId="3D2C110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5E974EFA" w14:textId="77777777" w:rsidR="003D4B32" w:rsidRPr="00F4612A" w:rsidRDefault="003D4B32" w:rsidP="003D4B32">
      <w:pPr>
        <w:pStyle w:val="para2"/>
        <w:widowControl/>
        <w:rPr>
          <w:rFonts w:ascii="Times New Roman" w:hAnsi="Times New Roman" w:cs="Times New Roman"/>
          <w:color w:val="000000"/>
          <w:sz w:val="24"/>
          <w:szCs w:val="24"/>
        </w:rPr>
      </w:pPr>
    </w:p>
    <w:p w14:paraId="6DBDC78D" w14:textId="77777777" w:rsidR="003D4B32" w:rsidRDefault="003D4B32" w:rsidP="003D4B32">
      <w:pPr>
        <w:pStyle w:val="para2"/>
        <w:widowControl/>
        <w:rPr>
          <w:rFonts w:ascii="Times New Roman" w:hAnsi="Times New Roman" w:cs="Times New Roman"/>
          <w:color w:val="000000"/>
          <w:sz w:val="24"/>
          <w:szCs w:val="24"/>
        </w:rPr>
      </w:pPr>
    </w:p>
    <w:p w14:paraId="249D5A4B" w14:textId="77777777" w:rsidR="003D4B32" w:rsidRDefault="003D4B32" w:rsidP="003D4B32">
      <w:pPr>
        <w:pStyle w:val="para2"/>
        <w:widowControl/>
        <w:rPr>
          <w:rFonts w:ascii="Times New Roman" w:hAnsi="Times New Roman" w:cs="Times New Roman"/>
          <w:color w:val="000000"/>
          <w:sz w:val="24"/>
          <w:szCs w:val="24"/>
        </w:rPr>
      </w:pPr>
    </w:p>
    <w:p w14:paraId="439DC2A4" w14:textId="77777777" w:rsidR="003D4B32" w:rsidRDefault="003D4B32" w:rsidP="003D4B32">
      <w:pPr>
        <w:pStyle w:val="para2"/>
        <w:widowControl/>
        <w:rPr>
          <w:rFonts w:ascii="Times New Roman" w:hAnsi="Times New Roman" w:cs="Times New Roman"/>
          <w:color w:val="000000"/>
          <w:sz w:val="24"/>
          <w:szCs w:val="24"/>
        </w:rPr>
      </w:pPr>
    </w:p>
    <w:p w14:paraId="1640EDCA"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Such notices shall be provided to:</w:t>
      </w:r>
    </w:p>
    <w:p w14:paraId="53EF1A8D" w14:textId="77777777" w:rsidR="003D4B32" w:rsidRPr="00F4612A" w:rsidRDefault="003D4B32" w:rsidP="003D4B32">
      <w:pPr>
        <w:pStyle w:val="para2"/>
        <w:widowControl/>
        <w:rPr>
          <w:rFonts w:ascii="Times New Roman" w:hAnsi="Times New Roman" w:cs="Times New Roman"/>
          <w:color w:val="000000"/>
          <w:sz w:val="24"/>
          <w:szCs w:val="24"/>
        </w:rPr>
      </w:pPr>
    </w:p>
    <w:p w14:paraId="16DA6798"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53C4F9ED" w14:textId="77777777"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FC5B4D">
        <w:rPr>
          <w:rFonts w:ascii="Times New Roman" w:hAnsi="Times New Roman" w:cs="Times New Roman"/>
          <w:color w:val="000000"/>
          <w:sz w:val="24"/>
          <w:szCs w:val="24"/>
        </w:rPr>
        <w:t>Richard Goodright</w:t>
      </w:r>
    </w:p>
    <w:p w14:paraId="46B4CC6B"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FC5B4D">
        <w:rPr>
          <w:rFonts w:ascii="Times New Roman" w:hAnsi="Times New Roman" w:cs="Times New Roman"/>
          <w:color w:val="000000"/>
          <w:sz w:val="24"/>
          <w:szCs w:val="24"/>
        </w:rPr>
        <w:t>638 Portage Road</w:t>
      </w:r>
    </w:p>
    <w:p w14:paraId="2112FE1D" w14:textId="77777777" w:rsidR="003D4B32" w:rsidRPr="00FC38B8"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CB4ADD">
        <w:rPr>
          <w:rFonts w:ascii="Times New Roman" w:hAnsi="Times New Roman" w:cs="Times New Roman"/>
          <w:color w:val="000000"/>
          <w:sz w:val="24"/>
          <w:szCs w:val="24"/>
        </w:rPr>
        <w:t xml:space="preserve">Wooster, </w:t>
      </w:r>
      <w:proofErr w:type="gramStart"/>
      <w:r w:rsidR="00CB4ADD">
        <w:rPr>
          <w:rFonts w:ascii="Times New Roman" w:hAnsi="Times New Roman" w:cs="Times New Roman"/>
          <w:color w:val="000000"/>
          <w:sz w:val="24"/>
          <w:szCs w:val="24"/>
        </w:rPr>
        <w:t>Ohio  44691</w:t>
      </w:r>
      <w:proofErr w:type="gramEnd"/>
    </w:p>
    <w:p w14:paraId="70AB5ED2" w14:textId="77777777"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14:paraId="796198A5" w14:textId="77777777" w:rsidR="003D4B32" w:rsidRPr="000A4955" w:rsidRDefault="003D4B32" w:rsidP="003D4B32">
      <w:pPr>
        <w:pStyle w:val="para2"/>
        <w:widowControl/>
        <w:ind w:firstLine="0"/>
        <w:rPr>
          <w:rFonts w:ascii="Times New Roman" w:hAnsi="Times New Roman" w:cs="Times New Roman"/>
          <w:b/>
          <w:color w:val="000000"/>
          <w:sz w:val="24"/>
          <w:szCs w:val="24"/>
        </w:rPr>
      </w:pPr>
    </w:p>
    <w:p w14:paraId="3029E39C"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520DA047"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6FCA9E01"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is reduced or eliminated, or if the Provider engages in illegal conduct or other conduct that is contrary to the educational mission of the Mid-Ohio ESC.</w:t>
      </w:r>
    </w:p>
    <w:p w14:paraId="4B1C80E0" w14:textId="77777777" w:rsidR="003D4B32" w:rsidRPr="00EA7DDA" w:rsidRDefault="003D4B32" w:rsidP="003D4B32">
      <w:pPr>
        <w:widowControl/>
        <w:autoSpaceDE/>
        <w:autoSpaceDN/>
        <w:adjustRightInd/>
        <w:ind w:left="1440" w:hanging="720"/>
        <w:rPr>
          <w:rFonts w:ascii="Arial" w:hAnsi="Arial" w:cs="Arial"/>
          <w:sz w:val="22"/>
          <w:szCs w:val="22"/>
        </w:rPr>
      </w:pPr>
    </w:p>
    <w:p w14:paraId="1F88FC9A"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654F50A6" w14:textId="77777777" w:rsidR="003D4B32" w:rsidRPr="00F4612A" w:rsidRDefault="003D4B32" w:rsidP="003D4B32">
      <w:pPr>
        <w:pStyle w:val="para2"/>
        <w:widowControl/>
        <w:rPr>
          <w:rFonts w:ascii="Times New Roman" w:hAnsi="Times New Roman" w:cs="Times New Roman"/>
          <w:color w:val="000000"/>
          <w:sz w:val="24"/>
          <w:szCs w:val="24"/>
        </w:rPr>
      </w:pPr>
    </w:p>
    <w:p w14:paraId="2ED5CCB1"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5B1A7AB7"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21E2A536"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0EE8BD38"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1AFD474"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21762814"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4CEC5B1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227024D4" w14:textId="77777777" w:rsidR="003D4B32" w:rsidRPr="00F4612A" w:rsidRDefault="003D4B32" w:rsidP="003D4B32">
      <w:pPr>
        <w:pStyle w:val="para2"/>
        <w:widowControl/>
        <w:rPr>
          <w:rFonts w:ascii="Times New Roman" w:hAnsi="Times New Roman" w:cs="Times New Roman"/>
          <w:color w:val="000000"/>
          <w:sz w:val="24"/>
          <w:szCs w:val="24"/>
        </w:rPr>
      </w:pPr>
    </w:p>
    <w:p w14:paraId="4341A2D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481028E8"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EFE2539"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66E6C67C" w14:textId="77777777" w:rsidR="003D4B32" w:rsidRPr="00F4612A" w:rsidRDefault="003D4B32" w:rsidP="003D4B32">
      <w:pPr>
        <w:pStyle w:val="para2"/>
        <w:widowControl/>
        <w:rPr>
          <w:rFonts w:ascii="Times New Roman" w:hAnsi="Times New Roman" w:cs="Times New Roman"/>
          <w:color w:val="000000"/>
          <w:sz w:val="24"/>
          <w:szCs w:val="24"/>
        </w:rPr>
      </w:pPr>
    </w:p>
    <w:p w14:paraId="3E59678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06E56FC7"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2AFDCE94"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65EAE0D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EBFEF6A"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2450C3E0"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9772059"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A20C41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lastRenderedPageBreak/>
        <w:t>AMENDMENT</w:t>
      </w:r>
    </w:p>
    <w:p w14:paraId="56102E7A" w14:textId="77777777" w:rsidR="003D4B32" w:rsidRPr="00F4612A" w:rsidRDefault="003D4B32" w:rsidP="003D4B32">
      <w:pPr>
        <w:pStyle w:val="para2"/>
        <w:widowControl/>
        <w:rPr>
          <w:rFonts w:ascii="Times New Roman" w:hAnsi="Times New Roman" w:cs="Times New Roman"/>
          <w:color w:val="000000"/>
          <w:sz w:val="24"/>
          <w:szCs w:val="24"/>
        </w:rPr>
      </w:pPr>
    </w:p>
    <w:p w14:paraId="45D3E31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6CBC1BAF"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77EEE1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2B813A15"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179DFAEB"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22AFC132"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4B935B01"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6F1705E9" w14:textId="77777777" w:rsidR="003D4B32" w:rsidRPr="00EA7DDA" w:rsidRDefault="003D4B32" w:rsidP="003D4B32">
      <w:pPr>
        <w:jc w:val="both"/>
        <w:rPr>
          <w:sz w:val="24"/>
          <w:szCs w:val="24"/>
        </w:rPr>
      </w:pPr>
    </w:p>
    <w:p w14:paraId="614A9F99"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06D9966A" w14:textId="77777777" w:rsidR="003D4B32" w:rsidRPr="00EA7DDA" w:rsidRDefault="003D4B32" w:rsidP="003D4B32">
      <w:pPr>
        <w:ind w:left="720"/>
        <w:jc w:val="both"/>
        <w:rPr>
          <w:sz w:val="24"/>
          <w:szCs w:val="24"/>
        </w:rPr>
      </w:pPr>
    </w:p>
    <w:p w14:paraId="646C0E36"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206A262E" w14:textId="77777777" w:rsidR="003D4B32" w:rsidRPr="00F4612A" w:rsidRDefault="003D4B32" w:rsidP="003D4B32">
      <w:pPr>
        <w:pStyle w:val="para2"/>
        <w:widowControl/>
        <w:rPr>
          <w:rFonts w:ascii="Times New Roman" w:hAnsi="Times New Roman" w:cs="Times New Roman"/>
          <w:color w:val="000000"/>
          <w:sz w:val="24"/>
          <w:szCs w:val="24"/>
        </w:rPr>
      </w:pPr>
    </w:p>
    <w:p w14:paraId="2347702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06A65FEA"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37BA3C05"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7E9D6581" w14:textId="77777777" w:rsidR="003D4B32" w:rsidRDefault="003D4B32" w:rsidP="003D4B32">
      <w:pPr>
        <w:pStyle w:val="para2"/>
        <w:widowControl/>
        <w:ind w:left="720" w:firstLine="0"/>
        <w:rPr>
          <w:rFonts w:ascii="Times New Roman" w:hAnsi="Times New Roman" w:cs="Times New Roman"/>
          <w:color w:val="000000"/>
          <w:sz w:val="24"/>
          <w:szCs w:val="24"/>
        </w:rPr>
      </w:pPr>
    </w:p>
    <w:p w14:paraId="774BEFF5"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37419200" w14:textId="77777777" w:rsidR="003D4B32" w:rsidRPr="00F4612A" w:rsidRDefault="003D4B32" w:rsidP="003D4B32">
      <w:pPr>
        <w:pStyle w:val="block1"/>
        <w:widowControl/>
        <w:rPr>
          <w:rFonts w:ascii="Times New Roman" w:hAnsi="Times New Roman" w:cs="Times New Roman"/>
          <w:color w:val="000000"/>
          <w:sz w:val="24"/>
          <w:szCs w:val="24"/>
        </w:rPr>
      </w:pPr>
    </w:p>
    <w:p w14:paraId="698AD78C" w14:textId="77777777" w:rsidR="003D4B32" w:rsidRDefault="003D4B32" w:rsidP="003D4B32">
      <w:pPr>
        <w:pStyle w:val="para2"/>
        <w:widowControl/>
        <w:ind w:firstLine="0"/>
        <w:rPr>
          <w:rFonts w:ascii="Times New Roman" w:hAnsi="Times New Roman" w:cs="Times New Roman"/>
          <w:color w:val="000000"/>
          <w:sz w:val="24"/>
          <w:szCs w:val="24"/>
        </w:rPr>
      </w:pPr>
    </w:p>
    <w:p w14:paraId="0E7C15FD" w14:textId="77777777" w:rsidR="003D4B32" w:rsidRDefault="003D4B32" w:rsidP="003D4B32">
      <w:pPr>
        <w:pStyle w:val="para2"/>
        <w:widowControl/>
        <w:ind w:firstLine="0"/>
        <w:rPr>
          <w:rFonts w:ascii="Times New Roman" w:hAnsi="Times New Roman" w:cs="Times New Roman"/>
          <w:color w:val="000000"/>
          <w:sz w:val="24"/>
          <w:szCs w:val="24"/>
        </w:rPr>
      </w:pPr>
    </w:p>
    <w:p w14:paraId="4964559D" w14:textId="77777777" w:rsidR="003D4B32" w:rsidRDefault="003D4B32" w:rsidP="003D4B32">
      <w:pPr>
        <w:pStyle w:val="para2"/>
        <w:widowControl/>
        <w:ind w:firstLine="0"/>
        <w:rPr>
          <w:rFonts w:ascii="Times New Roman" w:hAnsi="Times New Roman" w:cs="Times New Roman"/>
          <w:color w:val="000000"/>
          <w:sz w:val="24"/>
          <w:szCs w:val="24"/>
        </w:rPr>
      </w:pPr>
    </w:p>
    <w:p w14:paraId="2935458C" w14:textId="77777777" w:rsidR="003D4B32" w:rsidRDefault="003D4B32" w:rsidP="003D4B32">
      <w:pPr>
        <w:pStyle w:val="para2"/>
        <w:widowControl/>
        <w:ind w:firstLine="0"/>
        <w:rPr>
          <w:rFonts w:ascii="Times New Roman" w:hAnsi="Times New Roman" w:cs="Times New Roman"/>
          <w:color w:val="000000"/>
          <w:sz w:val="24"/>
          <w:szCs w:val="24"/>
        </w:rPr>
      </w:pPr>
    </w:p>
    <w:p w14:paraId="7BB9D9B5" w14:textId="77777777" w:rsidR="003D4B32" w:rsidRDefault="003D4B32" w:rsidP="003D4B32">
      <w:pPr>
        <w:pStyle w:val="para2"/>
        <w:widowControl/>
        <w:ind w:firstLine="0"/>
        <w:rPr>
          <w:rFonts w:ascii="Times New Roman" w:hAnsi="Times New Roman" w:cs="Times New Roman"/>
          <w:color w:val="000000"/>
          <w:sz w:val="24"/>
          <w:szCs w:val="24"/>
        </w:rPr>
      </w:pPr>
    </w:p>
    <w:p w14:paraId="23E1EA65" w14:textId="77777777" w:rsidR="003D4B32" w:rsidRDefault="003D4B32" w:rsidP="003D4B32">
      <w:pPr>
        <w:pStyle w:val="para2"/>
        <w:widowControl/>
        <w:ind w:firstLine="0"/>
        <w:rPr>
          <w:rFonts w:ascii="Times New Roman" w:hAnsi="Times New Roman" w:cs="Times New Roman"/>
          <w:color w:val="000000"/>
          <w:sz w:val="24"/>
          <w:szCs w:val="24"/>
        </w:rPr>
      </w:pPr>
    </w:p>
    <w:p w14:paraId="2CE9DF10" w14:textId="77777777" w:rsidR="003D4B32" w:rsidRDefault="003D4B32" w:rsidP="003D4B32">
      <w:pPr>
        <w:pStyle w:val="para2"/>
        <w:widowControl/>
        <w:ind w:firstLine="0"/>
        <w:rPr>
          <w:rFonts w:ascii="Times New Roman" w:hAnsi="Times New Roman" w:cs="Times New Roman"/>
          <w:color w:val="000000"/>
          <w:sz w:val="24"/>
          <w:szCs w:val="24"/>
        </w:rPr>
      </w:pPr>
    </w:p>
    <w:p w14:paraId="231F2F66" w14:textId="77777777" w:rsidR="003D4B32" w:rsidRDefault="003D4B32" w:rsidP="003D4B32">
      <w:pPr>
        <w:pStyle w:val="para2"/>
        <w:widowControl/>
        <w:ind w:firstLine="0"/>
        <w:rPr>
          <w:rFonts w:ascii="Times New Roman" w:hAnsi="Times New Roman" w:cs="Times New Roman"/>
          <w:color w:val="000000"/>
          <w:sz w:val="24"/>
          <w:szCs w:val="24"/>
        </w:rPr>
      </w:pPr>
    </w:p>
    <w:p w14:paraId="7E6A1393" w14:textId="77777777" w:rsidR="003D4B32" w:rsidRDefault="003D4B32" w:rsidP="003D4B32">
      <w:pPr>
        <w:pStyle w:val="para2"/>
        <w:widowControl/>
        <w:ind w:firstLine="0"/>
        <w:rPr>
          <w:rFonts w:ascii="Times New Roman" w:hAnsi="Times New Roman" w:cs="Times New Roman"/>
          <w:color w:val="000000"/>
          <w:sz w:val="24"/>
          <w:szCs w:val="24"/>
        </w:rPr>
      </w:pPr>
    </w:p>
    <w:p w14:paraId="467DDF18"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IN WITNESS THEREOF, the parties hereto have set their hands.</w:t>
      </w:r>
    </w:p>
    <w:p w14:paraId="65E47CC0" w14:textId="77777777" w:rsidR="003D4B32" w:rsidRPr="00F4612A" w:rsidRDefault="003D4B32" w:rsidP="003D4B32">
      <w:pPr>
        <w:pStyle w:val="block1"/>
        <w:widowControl/>
        <w:rPr>
          <w:rFonts w:ascii="Times New Roman" w:hAnsi="Times New Roman" w:cs="Times New Roman"/>
          <w:color w:val="000000"/>
          <w:sz w:val="24"/>
          <w:szCs w:val="24"/>
        </w:rPr>
      </w:pPr>
    </w:p>
    <w:p w14:paraId="0992B436" w14:textId="77777777" w:rsidR="003D4B32" w:rsidRPr="00FC38B8" w:rsidRDefault="00FC5B4D"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Richard Goodright</w:t>
      </w:r>
    </w:p>
    <w:p w14:paraId="5C1822A7" w14:textId="77777777" w:rsidR="003D4B32" w:rsidRPr="00327327" w:rsidRDefault="003D4B32" w:rsidP="003D4B32">
      <w:pPr>
        <w:pStyle w:val="block1"/>
        <w:widowControl/>
        <w:rPr>
          <w:rFonts w:ascii="Times New Roman" w:hAnsi="Times New Roman" w:cs="Times New Roman"/>
          <w:color w:val="000000"/>
          <w:sz w:val="24"/>
          <w:szCs w:val="24"/>
        </w:rPr>
      </w:pPr>
    </w:p>
    <w:p w14:paraId="24F652DC"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FC5B4D">
        <w:rPr>
          <w:rFonts w:ascii="Times New Roman" w:hAnsi="Times New Roman" w:cs="Times New Roman"/>
          <w:b/>
          <w:color w:val="000000"/>
          <w:sz w:val="24"/>
          <w:szCs w:val="24"/>
        </w:rPr>
        <w:t>Richard Goodright</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18D594DF" w14:textId="77777777" w:rsidR="003D4B32" w:rsidRDefault="003D4B32" w:rsidP="003D4B32">
      <w:pPr>
        <w:pStyle w:val="block1"/>
        <w:widowControl/>
        <w:rPr>
          <w:rFonts w:ascii="Times New Roman" w:hAnsi="Times New Roman" w:cs="Times New Roman"/>
          <w:color w:val="000000"/>
          <w:sz w:val="24"/>
          <w:szCs w:val="24"/>
        </w:rPr>
      </w:pPr>
    </w:p>
    <w:p w14:paraId="54BCE569" w14:textId="77777777" w:rsidR="003D4B32" w:rsidRDefault="003D4B32" w:rsidP="003D4B32">
      <w:pPr>
        <w:pStyle w:val="block1"/>
        <w:widowControl/>
        <w:rPr>
          <w:rFonts w:ascii="Times New Roman" w:hAnsi="Times New Roman" w:cs="Times New Roman"/>
          <w:color w:val="000000"/>
          <w:sz w:val="24"/>
          <w:szCs w:val="24"/>
        </w:rPr>
      </w:pPr>
    </w:p>
    <w:p w14:paraId="6DB9C209" w14:textId="77777777" w:rsidR="003D4B32" w:rsidRPr="00327327" w:rsidRDefault="003D4B32" w:rsidP="003D4B32">
      <w:pPr>
        <w:pStyle w:val="block1"/>
        <w:widowControl/>
        <w:rPr>
          <w:rFonts w:ascii="Times New Roman" w:hAnsi="Times New Roman" w:cs="Times New Roman"/>
          <w:color w:val="000000"/>
          <w:sz w:val="24"/>
          <w:szCs w:val="24"/>
        </w:rPr>
      </w:pPr>
    </w:p>
    <w:p w14:paraId="0A55CBC2" w14:textId="77777777"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14:paraId="187687F4"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14:paraId="164A5124" w14:textId="77777777" w:rsidR="003D4B32" w:rsidRPr="00327327" w:rsidRDefault="003D4B32" w:rsidP="003D4B32">
      <w:pPr>
        <w:pStyle w:val="block1"/>
        <w:widowControl/>
        <w:rPr>
          <w:rFonts w:ascii="Times New Roman" w:hAnsi="Times New Roman" w:cs="Times New Roman"/>
          <w:color w:val="000000"/>
          <w:sz w:val="24"/>
          <w:szCs w:val="24"/>
        </w:rPr>
      </w:pPr>
    </w:p>
    <w:p w14:paraId="3C17A014"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7164FC79" w14:textId="77777777" w:rsidR="003D4B32" w:rsidRPr="00327327" w:rsidRDefault="003D4B32" w:rsidP="003D4B32">
      <w:pPr>
        <w:rPr>
          <w:sz w:val="24"/>
          <w:szCs w:val="24"/>
        </w:rPr>
      </w:pPr>
    </w:p>
    <w:p w14:paraId="4A36ACA9"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2E8AAF3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19712A20" w14:textId="77777777" w:rsidR="003D4B32" w:rsidRPr="00327327" w:rsidRDefault="003D4B32" w:rsidP="003D4B32">
      <w:pPr>
        <w:rPr>
          <w:sz w:val="24"/>
          <w:szCs w:val="24"/>
        </w:rPr>
      </w:pPr>
    </w:p>
    <w:p w14:paraId="2569D03D"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676679FE"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6162EA33" w14:textId="77777777" w:rsidR="003D4B32" w:rsidRPr="00327327" w:rsidRDefault="003D4B32" w:rsidP="003D4B32">
      <w:pPr>
        <w:pStyle w:val="block1"/>
        <w:widowControl/>
        <w:rPr>
          <w:rFonts w:ascii="Times New Roman" w:hAnsi="Times New Roman" w:cs="Times New Roman"/>
          <w:color w:val="000000"/>
          <w:sz w:val="24"/>
          <w:szCs w:val="24"/>
        </w:rPr>
      </w:pPr>
    </w:p>
    <w:p w14:paraId="2ABF9A12" w14:textId="77777777" w:rsidR="003D4B32" w:rsidRPr="00327327" w:rsidRDefault="003D4B32" w:rsidP="003D4B32">
      <w:pPr>
        <w:rPr>
          <w:sz w:val="24"/>
          <w:szCs w:val="24"/>
        </w:rPr>
      </w:pPr>
      <w:r w:rsidRPr="00327327">
        <w:rPr>
          <w:sz w:val="24"/>
          <w:szCs w:val="24"/>
        </w:rPr>
        <w:t>* This Agreement has no legal effect absent Governing Board action</w:t>
      </w:r>
    </w:p>
    <w:p w14:paraId="13865B77" w14:textId="77777777" w:rsidR="003D4B32" w:rsidRPr="00327327" w:rsidRDefault="003D4B32" w:rsidP="003D4B32">
      <w:pPr>
        <w:rPr>
          <w:sz w:val="24"/>
          <w:szCs w:val="24"/>
        </w:rPr>
      </w:pPr>
    </w:p>
    <w:p w14:paraId="246F9D2E"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68EDA2FC" w14:textId="77777777" w:rsidR="003D4B32" w:rsidRDefault="003D4B32" w:rsidP="003D4B32">
      <w:r>
        <w:tab/>
      </w:r>
    </w:p>
    <w:p w14:paraId="7F927D01" w14:textId="77777777" w:rsidR="003D4B32" w:rsidRDefault="003D4B32" w:rsidP="003D4B32"/>
    <w:p w14:paraId="31D278F0" w14:textId="77777777" w:rsidR="003D4B32" w:rsidRDefault="003D4B32" w:rsidP="003D4B32"/>
    <w:p w14:paraId="7276667A" w14:textId="77777777" w:rsidR="003D4B32" w:rsidRDefault="003D4B32" w:rsidP="003D4B32"/>
    <w:p w14:paraId="4346479D" w14:textId="77777777" w:rsidR="003D4B32" w:rsidRDefault="003D4B32" w:rsidP="003D4B32"/>
    <w:p w14:paraId="7A361E16" w14:textId="77777777" w:rsidR="003D4B32" w:rsidRDefault="003D4B32" w:rsidP="003D4B32"/>
    <w:p w14:paraId="092D19D9" w14:textId="77777777" w:rsidR="003D4B32" w:rsidRDefault="003D4B32" w:rsidP="003D4B32"/>
    <w:p w14:paraId="22454405" w14:textId="77777777" w:rsidR="003D4B32" w:rsidRDefault="003D4B32" w:rsidP="003D4B32"/>
    <w:p w14:paraId="564F3168" w14:textId="77777777" w:rsidR="003D4B32" w:rsidRDefault="003D4B32" w:rsidP="003D4B32"/>
    <w:p w14:paraId="37274876" w14:textId="77777777" w:rsidR="003D4B32" w:rsidRDefault="003D4B32" w:rsidP="003D4B32"/>
    <w:p w14:paraId="79139CFF" w14:textId="77777777" w:rsidR="003D4B32" w:rsidRDefault="003D4B32" w:rsidP="003D4B32"/>
    <w:p w14:paraId="007AE371" w14:textId="77777777" w:rsidR="003D4B32" w:rsidRDefault="003D4B32" w:rsidP="003D4B32"/>
    <w:p w14:paraId="057422D2" w14:textId="77777777" w:rsidR="003D4B32" w:rsidRDefault="003D4B32" w:rsidP="003D4B32"/>
    <w:p w14:paraId="536891AE" w14:textId="77777777" w:rsidR="003D4B32" w:rsidRDefault="003D4B32" w:rsidP="003D4B32"/>
    <w:p w14:paraId="6DA998CE" w14:textId="77777777" w:rsidR="003D4B32" w:rsidRDefault="003D4B32" w:rsidP="003D4B32"/>
    <w:p w14:paraId="1E581A90" w14:textId="77777777" w:rsidR="003D4B32" w:rsidRDefault="003D4B32" w:rsidP="003D4B32"/>
    <w:p w14:paraId="34FFC661" w14:textId="77777777" w:rsidR="003D4B32" w:rsidRDefault="003D4B32" w:rsidP="003D4B32"/>
    <w:p w14:paraId="536A3654" w14:textId="77777777" w:rsidR="003D4B32" w:rsidRDefault="003D4B32" w:rsidP="003D4B32"/>
    <w:p w14:paraId="2CB30C1C" w14:textId="77777777" w:rsidR="003D4B32" w:rsidRDefault="003D4B32" w:rsidP="003D4B32">
      <w:r>
        <w:tab/>
      </w:r>
    </w:p>
    <w:p w14:paraId="6BE44E9C" w14:textId="77777777" w:rsidR="003D4B32" w:rsidRDefault="003D4B32" w:rsidP="003D4B32"/>
    <w:p w14:paraId="30A8989B"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4EF3355E"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635346CA"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D5C9" w14:textId="77777777" w:rsidR="00B00369" w:rsidRDefault="008110B8">
      <w:r>
        <w:separator/>
      </w:r>
    </w:p>
  </w:endnote>
  <w:endnote w:type="continuationSeparator" w:id="0">
    <w:p w14:paraId="034EC66F" w14:textId="77777777" w:rsidR="00B00369"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B69D" w14:textId="77777777" w:rsidR="001F67A0" w:rsidRDefault="002B2741" w:rsidP="00C65D6E">
    <w:pPr>
      <w:pStyle w:val="Footer"/>
      <w:jc w:val="center"/>
      <w:rPr>
        <w:sz w:val="24"/>
        <w:szCs w:val="24"/>
      </w:rPr>
    </w:pPr>
  </w:p>
  <w:p w14:paraId="18B98EFB"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8235CE">
      <w:rPr>
        <w:noProof/>
        <w:sz w:val="24"/>
        <w:szCs w:val="24"/>
      </w:rPr>
      <w:t>2</w:t>
    </w:r>
    <w:r w:rsidRPr="000E2146">
      <w:rPr>
        <w:sz w:val="24"/>
        <w:szCs w:val="24"/>
      </w:rPr>
      <w:fldChar w:fldCharType="end"/>
    </w:r>
  </w:p>
  <w:p w14:paraId="21AEF69F" w14:textId="77777777" w:rsidR="001F67A0" w:rsidRDefault="002B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038C" w14:textId="77777777" w:rsidR="00B00369" w:rsidRDefault="008110B8">
      <w:r>
        <w:separator/>
      </w:r>
    </w:p>
  </w:footnote>
  <w:footnote w:type="continuationSeparator" w:id="0">
    <w:p w14:paraId="3E8E2901" w14:textId="77777777" w:rsidR="00B00369"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2B2741"/>
    <w:rsid w:val="003D4B32"/>
    <w:rsid w:val="005F6616"/>
    <w:rsid w:val="008110B8"/>
    <w:rsid w:val="008235CE"/>
    <w:rsid w:val="00A65A68"/>
    <w:rsid w:val="00B00369"/>
    <w:rsid w:val="00CB4ADD"/>
    <w:rsid w:val="00E14CE8"/>
    <w:rsid w:val="00FC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CF45"/>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2019-06-24T12:34:00Z</cp:lastPrinted>
  <dcterms:created xsi:type="dcterms:W3CDTF">2021-08-14T12:05:00Z</dcterms:created>
  <dcterms:modified xsi:type="dcterms:W3CDTF">2021-08-14T12:05:00Z</dcterms:modified>
</cp:coreProperties>
</file>