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7424" w:rsidRDefault="00CE5ECC">
      <w:pPr>
        <w:jc w:val="center"/>
        <w:rPr>
          <w:sz w:val="24"/>
          <w:szCs w:val="24"/>
        </w:rPr>
      </w:pPr>
      <w:r>
        <w:rPr>
          <w:b/>
          <w:sz w:val="24"/>
          <w:szCs w:val="24"/>
        </w:rPr>
        <w:t>Mid-Ohio ESC Governing Board Report</w:t>
      </w:r>
      <w:r>
        <w:rPr>
          <w:sz w:val="24"/>
          <w:szCs w:val="24"/>
        </w:rPr>
        <w:t> </w:t>
      </w:r>
      <w:r>
        <w:rPr>
          <w:sz w:val="24"/>
          <w:szCs w:val="24"/>
        </w:rPr>
        <w:t xml:space="preserve"> </w:t>
      </w:r>
    </w:p>
    <w:p w14:paraId="00000002" w14:textId="77777777" w:rsidR="00B17424" w:rsidRDefault="00CE5ECC">
      <w:pPr>
        <w:jc w:val="center"/>
        <w:rPr>
          <w:sz w:val="24"/>
          <w:szCs w:val="24"/>
        </w:rPr>
      </w:pPr>
      <w:r>
        <w:rPr>
          <w:b/>
          <w:sz w:val="24"/>
          <w:szCs w:val="24"/>
        </w:rPr>
        <w:t>Lynn Meister</w:t>
      </w:r>
      <w:r>
        <w:rPr>
          <w:sz w:val="24"/>
          <w:szCs w:val="24"/>
        </w:rPr>
        <w:t> </w:t>
      </w:r>
      <w:r>
        <w:rPr>
          <w:sz w:val="24"/>
          <w:szCs w:val="24"/>
        </w:rPr>
        <w:t xml:space="preserve"> </w:t>
      </w:r>
    </w:p>
    <w:p w14:paraId="00000003" w14:textId="77777777" w:rsidR="00B17424" w:rsidRDefault="00CE5ECC">
      <w:pPr>
        <w:jc w:val="center"/>
        <w:rPr>
          <w:sz w:val="24"/>
          <w:szCs w:val="24"/>
        </w:rPr>
      </w:pPr>
      <w:r>
        <w:rPr>
          <w:b/>
          <w:sz w:val="24"/>
          <w:szCs w:val="24"/>
        </w:rPr>
        <w:t>Director of Teaching and Learning</w:t>
      </w:r>
      <w:r>
        <w:rPr>
          <w:sz w:val="24"/>
          <w:szCs w:val="24"/>
        </w:rPr>
        <w:t> </w:t>
      </w:r>
      <w:r>
        <w:rPr>
          <w:sz w:val="24"/>
          <w:szCs w:val="24"/>
        </w:rPr>
        <w:t xml:space="preserve"> </w:t>
      </w:r>
    </w:p>
    <w:p w14:paraId="00000004" w14:textId="77777777" w:rsidR="00B17424" w:rsidRDefault="00CE5ECC">
      <w:pPr>
        <w:jc w:val="center"/>
        <w:rPr>
          <w:sz w:val="24"/>
          <w:szCs w:val="24"/>
        </w:rPr>
      </w:pPr>
      <w:r>
        <w:rPr>
          <w:b/>
          <w:sz w:val="24"/>
          <w:szCs w:val="24"/>
        </w:rPr>
        <w:t>March 17, 2021</w:t>
      </w:r>
      <w:r>
        <w:rPr>
          <w:sz w:val="24"/>
          <w:szCs w:val="24"/>
        </w:rPr>
        <w:t> </w:t>
      </w:r>
      <w:r>
        <w:rPr>
          <w:sz w:val="24"/>
          <w:szCs w:val="24"/>
        </w:rPr>
        <w:t xml:space="preserve"> </w:t>
      </w:r>
    </w:p>
    <w:p w14:paraId="00000005" w14:textId="77777777" w:rsidR="00B17424" w:rsidRDefault="00CE5ECC">
      <w:r>
        <w:t xml:space="preserve"> </w:t>
      </w:r>
    </w:p>
    <w:p w14:paraId="00000006" w14:textId="77777777" w:rsidR="00B17424" w:rsidRDefault="00CE5ECC">
      <w:pPr>
        <w:rPr>
          <w:rFonts w:ascii="Georgia" w:eastAsia="Georgia" w:hAnsi="Georgia" w:cs="Georgia"/>
          <w:sz w:val="24"/>
          <w:szCs w:val="24"/>
        </w:rPr>
      </w:pPr>
      <w:r>
        <w:rPr>
          <w:b/>
          <w:sz w:val="24"/>
          <w:szCs w:val="24"/>
        </w:rPr>
        <w:t>Teaching and Learning/Curriculum Services</w:t>
      </w:r>
    </w:p>
    <w:p w14:paraId="00000007" w14:textId="77777777" w:rsidR="00B17424" w:rsidRDefault="00CE5ECC">
      <w:pPr>
        <w:numPr>
          <w:ilvl w:val="0"/>
          <w:numId w:val="3"/>
        </w:numPr>
        <w:rPr>
          <w:rFonts w:ascii="Georgia" w:eastAsia="Georgia" w:hAnsi="Georgia" w:cs="Georgia"/>
          <w:sz w:val="24"/>
          <w:szCs w:val="24"/>
        </w:rPr>
      </w:pPr>
      <w:r>
        <w:rPr>
          <w:rFonts w:ascii="Georgia" w:eastAsia="Georgia" w:hAnsi="Georgia" w:cs="Georgia"/>
          <w:sz w:val="24"/>
          <w:szCs w:val="24"/>
        </w:rPr>
        <w:t xml:space="preserve">February was a heavy PD month in T&amp;L districts.  The team was very busy and made significant progress in literacy and math.  We are focused on customizing projects that will bring each district into alignment with Ohio’s Plan to Raise Literacy Achievement </w:t>
      </w:r>
      <w:r>
        <w:rPr>
          <w:rFonts w:ascii="Georgia" w:eastAsia="Georgia" w:hAnsi="Georgia" w:cs="Georgia"/>
          <w:sz w:val="24"/>
          <w:szCs w:val="24"/>
        </w:rPr>
        <w:t xml:space="preserve">as well as evidence-based practices in Mathematics.  </w:t>
      </w:r>
    </w:p>
    <w:p w14:paraId="00000008" w14:textId="77777777" w:rsidR="00B17424" w:rsidRDefault="00CE5ECC">
      <w:pPr>
        <w:numPr>
          <w:ilvl w:val="0"/>
          <w:numId w:val="3"/>
        </w:numPr>
        <w:rPr>
          <w:rFonts w:ascii="Georgia" w:eastAsia="Georgia" w:hAnsi="Georgia" w:cs="Georgia"/>
          <w:sz w:val="24"/>
          <w:szCs w:val="24"/>
        </w:rPr>
      </w:pPr>
      <w:proofErr w:type="spellStart"/>
      <w:r>
        <w:rPr>
          <w:rFonts w:ascii="Georgia" w:eastAsia="Georgia" w:hAnsi="Georgia" w:cs="Georgia"/>
          <w:sz w:val="24"/>
          <w:szCs w:val="24"/>
        </w:rPr>
        <w:t>Northmor’s</w:t>
      </w:r>
      <w:proofErr w:type="spellEnd"/>
      <w:r>
        <w:rPr>
          <w:rFonts w:ascii="Georgia" w:eastAsia="Georgia" w:hAnsi="Georgia" w:cs="Georgia"/>
          <w:sz w:val="24"/>
          <w:szCs w:val="24"/>
        </w:rPr>
        <w:t xml:space="preserve"> elementary principal is working with us to create a structural change for reading instruction, based on their data from the Reading Tiered Fidelity Inventory.  The shift is a good one and wil</w:t>
      </w:r>
      <w:r>
        <w:rPr>
          <w:rFonts w:ascii="Georgia" w:eastAsia="Georgia" w:hAnsi="Georgia" w:cs="Georgia"/>
          <w:sz w:val="24"/>
          <w:szCs w:val="24"/>
        </w:rPr>
        <w:t xml:space="preserve">l provide plenty of opportunities for T&amp;L to continue impacting the district’s work next year.  </w:t>
      </w:r>
    </w:p>
    <w:p w14:paraId="00000009" w14:textId="77777777" w:rsidR="00B17424" w:rsidRDefault="00CE5ECC">
      <w:pPr>
        <w:numPr>
          <w:ilvl w:val="0"/>
          <w:numId w:val="3"/>
        </w:numPr>
        <w:rPr>
          <w:rFonts w:ascii="Georgia" w:eastAsia="Georgia" w:hAnsi="Georgia" w:cs="Georgia"/>
          <w:sz w:val="24"/>
          <w:szCs w:val="24"/>
        </w:rPr>
      </w:pPr>
      <w:r>
        <w:rPr>
          <w:rFonts w:ascii="Georgia" w:eastAsia="Georgia" w:hAnsi="Georgia" w:cs="Georgia"/>
          <w:sz w:val="24"/>
          <w:szCs w:val="24"/>
        </w:rPr>
        <w:t>Madison’s curriculum director is coordinating PD in reading and math.  PD is going smoothly in the district and tentative plans are being discussed for next ye</w:t>
      </w:r>
      <w:r>
        <w:rPr>
          <w:rFonts w:ascii="Georgia" w:eastAsia="Georgia" w:hAnsi="Georgia" w:cs="Georgia"/>
          <w:sz w:val="24"/>
          <w:szCs w:val="24"/>
        </w:rPr>
        <w:t>ar.</w:t>
      </w:r>
    </w:p>
    <w:p w14:paraId="0000000A" w14:textId="77777777" w:rsidR="00B17424" w:rsidRDefault="00CE5ECC">
      <w:pPr>
        <w:numPr>
          <w:ilvl w:val="0"/>
          <w:numId w:val="3"/>
        </w:numPr>
        <w:rPr>
          <w:rFonts w:ascii="Georgia" w:eastAsia="Georgia" w:hAnsi="Georgia" w:cs="Georgia"/>
          <w:sz w:val="24"/>
          <w:szCs w:val="24"/>
        </w:rPr>
      </w:pPr>
      <w:r>
        <w:rPr>
          <w:rFonts w:ascii="Georgia" w:eastAsia="Georgia" w:hAnsi="Georgia" w:cs="Georgia"/>
          <w:sz w:val="24"/>
          <w:szCs w:val="24"/>
        </w:rPr>
        <w:t xml:space="preserve">I am the key person fulfilling Mansfield City’s days this year.  I’m continuing the planning there based on a </w:t>
      </w:r>
      <w:proofErr w:type="gramStart"/>
      <w:r>
        <w:rPr>
          <w:rFonts w:ascii="Georgia" w:eastAsia="Georgia" w:hAnsi="Georgia" w:cs="Georgia"/>
          <w:sz w:val="24"/>
          <w:szCs w:val="24"/>
        </w:rPr>
        <w:t>newly-determined</w:t>
      </w:r>
      <w:proofErr w:type="gramEnd"/>
      <w:r>
        <w:rPr>
          <w:rFonts w:ascii="Georgia" w:eastAsia="Georgia" w:hAnsi="Georgia" w:cs="Georgia"/>
          <w:sz w:val="24"/>
          <w:szCs w:val="24"/>
        </w:rPr>
        <w:t xml:space="preserve"> focus for the rest of the year discussed with Mr. Rizzo and based on the Reading Tiered Fidelity Inventories.  Once completed</w:t>
      </w:r>
      <w:r>
        <w:rPr>
          <w:rFonts w:ascii="Georgia" w:eastAsia="Georgia" w:hAnsi="Georgia" w:cs="Georgia"/>
          <w:sz w:val="24"/>
          <w:szCs w:val="24"/>
        </w:rPr>
        <w:t>, the work will set a direction for reading and a literacy Multi-Tiered System of Supports for the district’s reading plan.  This will also impact the literacy plans for all elementary buildings.  This project represents a comprehensive revision of how the</w:t>
      </w:r>
      <w:r>
        <w:rPr>
          <w:rFonts w:ascii="Georgia" w:eastAsia="Georgia" w:hAnsi="Georgia" w:cs="Georgia"/>
          <w:sz w:val="24"/>
          <w:szCs w:val="24"/>
        </w:rPr>
        <w:t xml:space="preserve">y structurally approach reading through district, building, and grade level structures and sets the stage for more assistance next year. </w:t>
      </w:r>
    </w:p>
    <w:p w14:paraId="0000000B" w14:textId="77777777" w:rsidR="00B17424" w:rsidRDefault="00CE5ECC">
      <w:pPr>
        <w:numPr>
          <w:ilvl w:val="0"/>
          <w:numId w:val="3"/>
        </w:numPr>
        <w:rPr>
          <w:rFonts w:ascii="Georgia" w:eastAsia="Georgia" w:hAnsi="Georgia" w:cs="Georgia"/>
          <w:sz w:val="24"/>
          <w:szCs w:val="24"/>
        </w:rPr>
      </w:pPr>
      <w:r>
        <w:rPr>
          <w:rFonts w:ascii="Georgia" w:eastAsia="Georgia" w:hAnsi="Georgia" w:cs="Georgia"/>
          <w:sz w:val="24"/>
          <w:szCs w:val="24"/>
        </w:rPr>
        <w:t xml:space="preserve">I worked with Lucas to create a job description for a new part-time Curriculum Director position and will assist with </w:t>
      </w:r>
      <w:r>
        <w:rPr>
          <w:rFonts w:ascii="Georgia" w:eastAsia="Georgia" w:hAnsi="Georgia" w:cs="Georgia"/>
          <w:sz w:val="24"/>
          <w:szCs w:val="24"/>
        </w:rPr>
        <w:t xml:space="preserve">interviews as requested.  The position will be hired through Mid-Ohio’s Teaching and Learning Team.  </w:t>
      </w:r>
    </w:p>
    <w:p w14:paraId="0000000C" w14:textId="77777777" w:rsidR="00B17424" w:rsidRDefault="00CE5ECC">
      <w:pPr>
        <w:numPr>
          <w:ilvl w:val="0"/>
          <w:numId w:val="3"/>
        </w:numPr>
        <w:rPr>
          <w:rFonts w:ascii="Georgia" w:eastAsia="Georgia" w:hAnsi="Georgia" w:cs="Georgia"/>
          <w:sz w:val="24"/>
          <w:szCs w:val="24"/>
        </w:rPr>
      </w:pPr>
      <w:r>
        <w:rPr>
          <w:rFonts w:ascii="Georgia" w:eastAsia="Georgia" w:hAnsi="Georgia" w:cs="Georgia"/>
          <w:sz w:val="24"/>
          <w:szCs w:val="24"/>
        </w:rPr>
        <w:t xml:space="preserve">I am working with Julie Frankl and Carrie Wood from SST 7 to fulfill some parts of Crestline’s ODE contract.  The Teaching and Learning team </w:t>
      </w:r>
      <w:proofErr w:type="gramStart"/>
      <w:r>
        <w:rPr>
          <w:rFonts w:ascii="Georgia" w:eastAsia="Georgia" w:hAnsi="Georgia" w:cs="Georgia"/>
          <w:sz w:val="24"/>
          <w:szCs w:val="24"/>
        </w:rPr>
        <w:t>is</w:t>
      </w:r>
      <w:proofErr w:type="gramEnd"/>
      <w:r>
        <w:rPr>
          <w:rFonts w:ascii="Georgia" w:eastAsia="Georgia" w:hAnsi="Georgia" w:cs="Georgia"/>
          <w:sz w:val="24"/>
          <w:szCs w:val="24"/>
        </w:rPr>
        <w:t xml:space="preserve"> written in</w:t>
      </w:r>
      <w:r>
        <w:rPr>
          <w:rFonts w:ascii="Georgia" w:eastAsia="Georgia" w:hAnsi="Georgia" w:cs="Georgia"/>
          <w:sz w:val="24"/>
          <w:szCs w:val="24"/>
        </w:rPr>
        <w:t xml:space="preserve">to the contract in some areas where we are already providing training and follow up.  The elementary principal’s plans to move forward on this work will set the stage for next year. </w:t>
      </w:r>
    </w:p>
    <w:p w14:paraId="0000000D" w14:textId="77777777" w:rsidR="00B17424" w:rsidRDefault="00CE5ECC">
      <w:pPr>
        <w:numPr>
          <w:ilvl w:val="0"/>
          <w:numId w:val="3"/>
        </w:numPr>
        <w:rPr>
          <w:rFonts w:ascii="Georgia" w:eastAsia="Georgia" w:hAnsi="Georgia" w:cs="Georgia"/>
          <w:sz w:val="24"/>
          <w:szCs w:val="24"/>
        </w:rPr>
      </w:pPr>
      <w:r>
        <w:rPr>
          <w:rFonts w:ascii="Georgia" w:eastAsia="Georgia" w:hAnsi="Georgia" w:cs="Georgia"/>
          <w:sz w:val="24"/>
          <w:szCs w:val="24"/>
        </w:rPr>
        <w:t xml:space="preserve">We are advertising and scheduling assistance from Mid-Ohio for districts </w:t>
      </w:r>
      <w:r>
        <w:rPr>
          <w:rFonts w:ascii="Georgia" w:eastAsia="Georgia" w:hAnsi="Georgia" w:cs="Georgia"/>
          <w:sz w:val="24"/>
          <w:szCs w:val="24"/>
        </w:rPr>
        <w:t>as they begin to form “expert committees” to vet High Quality Student Data assessments for OTES 2.0.   Madison and Mansfield have already requested assistance, and we will be setting dates with them soon.  Other client districts are still able to request t</w:t>
      </w:r>
      <w:r>
        <w:rPr>
          <w:rFonts w:ascii="Georgia" w:eastAsia="Georgia" w:hAnsi="Georgia" w:cs="Georgia"/>
          <w:sz w:val="24"/>
          <w:szCs w:val="24"/>
        </w:rPr>
        <w:t>he service.  Rick Rawson and Dena Kirby are assisting with this project.  We delivered a preliminary PD session for Crestview’s K - 12 staff on March 12, 2021.</w:t>
      </w:r>
    </w:p>
    <w:p w14:paraId="0000000E" w14:textId="77777777" w:rsidR="00B17424" w:rsidRDefault="00B17424">
      <w:pPr>
        <w:ind w:left="720"/>
        <w:rPr>
          <w:rFonts w:ascii="Georgia" w:eastAsia="Georgia" w:hAnsi="Georgia" w:cs="Georgia"/>
          <w:sz w:val="24"/>
          <w:szCs w:val="24"/>
        </w:rPr>
      </w:pPr>
    </w:p>
    <w:p w14:paraId="0000000F" w14:textId="77777777" w:rsidR="00B17424" w:rsidRDefault="00CE5ECC">
      <w:pPr>
        <w:rPr>
          <w:rFonts w:ascii="Georgia" w:eastAsia="Georgia" w:hAnsi="Georgia" w:cs="Georgia"/>
          <w:b/>
          <w:sz w:val="24"/>
          <w:szCs w:val="24"/>
        </w:rPr>
      </w:pPr>
      <w:r>
        <w:rPr>
          <w:rFonts w:ascii="Georgia" w:eastAsia="Georgia" w:hAnsi="Georgia" w:cs="Georgia"/>
          <w:b/>
          <w:sz w:val="24"/>
          <w:szCs w:val="24"/>
        </w:rPr>
        <w:lastRenderedPageBreak/>
        <w:t>Striving Readers Grant (SRG)</w:t>
      </w:r>
    </w:p>
    <w:p w14:paraId="00000010" w14:textId="77777777" w:rsidR="00B17424" w:rsidRDefault="00CE5ECC">
      <w:pPr>
        <w:numPr>
          <w:ilvl w:val="0"/>
          <w:numId w:val="2"/>
        </w:numPr>
        <w:rPr>
          <w:rFonts w:ascii="Georgia" w:eastAsia="Georgia" w:hAnsi="Georgia" w:cs="Georgia"/>
          <w:sz w:val="24"/>
          <w:szCs w:val="24"/>
        </w:rPr>
      </w:pPr>
      <w:r>
        <w:rPr>
          <w:rFonts w:ascii="Georgia" w:eastAsia="Georgia" w:hAnsi="Georgia" w:cs="Georgia"/>
          <w:sz w:val="24"/>
          <w:szCs w:val="24"/>
        </w:rPr>
        <w:t xml:space="preserve">ODE recently announced significant amounts of money are available </w:t>
      </w:r>
      <w:r>
        <w:rPr>
          <w:rFonts w:ascii="Georgia" w:eastAsia="Georgia" w:hAnsi="Georgia" w:cs="Georgia"/>
          <w:sz w:val="24"/>
          <w:szCs w:val="24"/>
        </w:rPr>
        <w:t xml:space="preserve">for specific projects in various grade bands.  Dena Kirby worked with consortium leads after we discussed the project; she applied for and was approved for significant funding for grades 6 - 12 professional development on </w:t>
      </w:r>
      <w:r>
        <w:rPr>
          <w:rFonts w:ascii="Georgia" w:eastAsia="Georgia" w:hAnsi="Georgia" w:cs="Georgia"/>
          <w:i/>
          <w:sz w:val="24"/>
          <w:szCs w:val="24"/>
        </w:rPr>
        <w:t>The Writing Revolution</w:t>
      </w:r>
      <w:r>
        <w:rPr>
          <w:rFonts w:ascii="Georgia" w:eastAsia="Georgia" w:hAnsi="Georgia" w:cs="Georgia"/>
          <w:sz w:val="24"/>
          <w:szCs w:val="24"/>
        </w:rPr>
        <w:t xml:space="preserve"> text and re</w:t>
      </w:r>
      <w:r>
        <w:rPr>
          <w:rFonts w:ascii="Georgia" w:eastAsia="Georgia" w:hAnsi="Georgia" w:cs="Georgia"/>
          <w:sz w:val="24"/>
          <w:szCs w:val="24"/>
        </w:rPr>
        <w:t xml:space="preserve">lated resources in Highland and Plymouth-Shiloh.  Those districts and Buckeye Central will also benefit from instructional materials to teach writing from </w:t>
      </w:r>
      <w:proofErr w:type="gramStart"/>
      <w:r>
        <w:rPr>
          <w:rFonts w:ascii="Georgia" w:eastAsia="Georgia" w:hAnsi="Georgia" w:cs="Georgia"/>
          <w:sz w:val="24"/>
          <w:szCs w:val="24"/>
        </w:rPr>
        <w:t xml:space="preserve">the  </w:t>
      </w:r>
      <w:r>
        <w:rPr>
          <w:rFonts w:ascii="Georgia" w:eastAsia="Georgia" w:hAnsi="Georgia" w:cs="Georgia"/>
          <w:i/>
          <w:sz w:val="24"/>
          <w:szCs w:val="24"/>
        </w:rPr>
        <w:t>Quill</w:t>
      </w:r>
      <w:proofErr w:type="gramEnd"/>
      <w:r>
        <w:rPr>
          <w:rFonts w:ascii="Georgia" w:eastAsia="Georgia" w:hAnsi="Georgia" w:cs="Georgia"/>
          <w:sz w:val="24"/>
          <w:szCs w:val="24"/>
        </w:rPr>
        <w:t xml:space="preserve"> program.</w:t>
      </w:r>
    </w:p>
    <w:p w14:paraId="00000011" w14:textId="77777777" w:rsidR="00B17424" w:rsidRDefault="00CE5ECC">
      <w:pPr>
        <w:numPr>
          <w:ilvl w:val="0"/>
          <w:numId w:val="2"/>
        </w:numPr>
        <w:rPr>
          <w:rFonts w:ascii="Georgia" w:eastAsia="Georgia" w:hAnsi="Georgia" w:cs="Georgia"/>
          <w:sz w:val="24"/>
          <w:szCs w:val="24"/>
        </w:rPr>
      </w:pPr>
      <w:r>
        <w:rPr>
          <w:rFonts w:ascii="Georgia" w:eastAsia="Georgia" w:hAnsi="Georgia" w:cs="Georgia"/>
          <w:sz w:val="24"/>
          <w:szCs w:val="24"/>
        </w:rPr>
        <w:t>Dena Kirby wrote an approved budget and narrative revision to use unencumbered fu</w:t>
      </w:r>
      <w:r>
        <w:rPr>
          <w:rFonts w:ascii="Georgia" w:eastAsia="Georgia" w:hAnsi="Georgia" w:cs="Georgia"/>
          <w:sz w:val="24"/>
          <w:szCs w:val="24"/>
        </w:rPr>
        <w:t xml:space="preserve">nds from the Year 4 No Cost Extension to change to virtual kindergarten “boots camps” that offer outstanding literacy materials for parents and children to use at home.  As part of the revision, Kalin Wilburn will be </w:t>
      </w:r>
      <w:proofErr w:type="gramStart"/>
      <w:r>
        <w:rPr>
          <w:rFonts w:ascii="Georgia" w:eastAsia="Georgia" w:hAnsi="Georgia" w:cs="Georgia"/>
          <w:sz w:val="24"/>
          <w:szCs w:val="24"/>
        </w:rPr>
        <w:t>providing assistance to</w:t>
      </w:r>
      <w:proofErr w:type="gramEnd"/>
      <w:r>
        <w:rPr>
          <w:rFonts w:ascii="Georgia" w:eastAsia="Georgia" w:hAnsi="Georgia" w:cs="Georgia"/>
          <w:sz w:val="24"/>
          <w:szCs w:val="24"/>
        </w:rPr>
        <w:t xml:space="preserve"> create online c</w:t>
      </w:r>
      <w:r>
        <w:rPr>
          <w:rFonts w:ascii="Georgia" w:eastAsia="Georgia" w:hAnsi="Georgia" w:cs="Georgia"/>
          <w:sz w:val="24"/>
          <w:szCs w:val="24"/>
        </w:rPr>
        <w:t>omponents of the project to support parents and students outside of school hours.</w:t>
      </w:r>
    </w:p>
    <w:p w14:paraId="00000012" w14:textId="77777777" w:rsidR="00B17424" w:rsidRDefault="00B17424">
      <w:pPr>
        <w:rPr>
          <w:rFonts w:ascii="Georgia" w:eastAsia="Georgia" w:hAnsi="Georgia" w:cs="Georgia"/>
          <w:sz w:val="24"/>
          <w:szCs w:val="24"/>
        </w:rPr>
      </w:pPr>
    </w:p>
    <w:p w14:paraId="00000013" w14:textId="77777777" w:rsidR="00B17424" w:rsidRDefault="00CE5ECC">
      <w:pPr>
        <w:rPr>
          <w:rFonts w:ascii="Georgia" w:eastAsia="Georgia" w:hAnsi="Georgia" w:cs="Georgia"/>
          <w:b/>
          <w:sz w:val="24"/>
          <w:szCs w:val="24"/>
        </w:rPr>
      </w:pPr>
      <w:r>
        <w:rPr>
          <w:rFonts w:ascii="Georgia" w:eastAsia="Georgia" w:hAnsi="Georgia" w:cs="Georgia"/>
          <w:b/>
          <w:sz w:val="24"/>
          <w:szCs w:val="24"/>
        </w:rPr>
        <w:t xml:space="preserve">Comprehensive Literacy State Development (CLSD) </w:t>
      </w:r>
    </w:p>
    <w:p w14:paraId="00000014" w14:textId="77777777" w:rsidR="00B17424" w:rsidRDefault="00CE5ECC">
      <w:pPr>
        <w:numPr>
          <w:ilvl w:val="0"/>
          <w:numId w:val="4"/>
        </w:numPr>
        <w:rPr>
          <w:rFonts w:ascii="Georgia" w:eastAsia="Georgia" w:hAnsi="Georgia" w:cs="Georgia"/>
          <w:sz w:val="24"/>
          <w:szCs w:val="24"/>
        </w:rPr>
      </w:pPr>
      <w:proofErr w:type="gramStart"/>
      <w:r>
        <w:rPr>
          <w:rFonts w:ascii="Georgia" w:eastAsia="Georgia" w:hAnsi="Georgia" w:cs="Georgia"/>
          <w:sz w:val="24"/>
          <w:szCs w:val="24"/>
        </w:rPr>
        <w:t>At this time</w:t>
      </w:r>
      <w:proofErr w:type="gramEnd"/>
      <w:r>
        <w:rPr>
          <w:rFonts w:ascii="Georgia" w:eastAsia="Georgia" w:hAnsi="Georgia" w:cs="Georgia"/>
          <w:sz w:val="24"/>
          <w:szCs w:val="24"/>
        </w:rPr>
        <w:t xml:space="preserve">, Lisa Cook and Kelly Britton are working at Mansfield </w:t>
      </w:r>
      <w:proofErr w:type="spellStart"/>
      <w:r>
        <w:rPr>
          <w:rFonts w:ascii="Georgia" w:eastAsia="Georgia" w:hAnsi="Georgia" w:cs="Georgia"/>
          <w:sz w:val="24"/>
          <w:szCs w:val="24"/>
        </w:rPr>
        <w:t>Springmill</w:t>
      </w:r>
      <w:proofErr w:type="spellEnd"/>
      <w:r>
        <w:rPr>
          <w:rFonts w:ascii="Georgia" w:eastAsia="Georgia" w:hAnsi="Georgia" w:cs="Georgia"/>
          <w:sz w:val="24"/>
          <w:szCs w:val="24"/>
        </w:rPr>
        <w:t xml:space="preserve"> STEM and Plymouth-Shiloh Elementary to impleme</w:t>
      </w:r>
      <w:r>
        <w:rPr>
          <w:rFonts w:ascii="Georgia" w:eastAsia="Georgia" w:hAnsi="Georgia" w:cs="Georgia"/>
          <w:sz w:val="24"/>
          <w:szCs w:val="24"/>
        </w:rPr>
        <w:t xml:space="preserve">nt the </w:t>
      </w:r>
      <w:proofErr w:type="spellStart"/>
      <w:r>
        <w:rPr>
          <w:rFonts w:ascii="Georgia" w:eastAsia="Georgia" w:hAnsi="Georgia" w:cs="Georgia"/>
          <w:sz w:val="24"/>
          <w:szCs w:val="24"/>
        </w:rPr>
        <w:t>Acadience</w:t>
      </w:r>
      <w:proofErr w:type="spellEnd"/>
      <w:r>
        <w:rPr>
          <w:rFonts w:ascii="Georgia" w:eastAsia="Georgia" w:hAnsi="Georgia" w:cs="Georgia"/>
          <w:sz w:val="24"/>
          <w:szCs w:val="24"/>
        </w:rPr>
        <w:t xml:space="preserve"> Assessment and train teachers in the science of reading and the Simple View of Reading.  Despite challenges due to COVID, staff scheduling, and difficulties getting assessment done in the buildings, the activities are well underway to meet</w:t>
      </w:r>
      <w:r>
        <w:rPr>
          <w:rFonts w:ascii="Georgia" w:eastAsia="Georgia" w:hAnsi="Georgia" w:cs="Georgia"/>
          <w:sz w:val="24"/>
          <w:szCs w:val="24"/>
        </w:rPr>
        <w:t xml:space="preserve"> expectations of the project for this year.</w:t>
      </w:r>
    </w:p>
    <w:p w14:paraId="00000015" w14:textId="77777777" w:rsidR="00B17424" w:rsidRDefault="00CE5ECC">
      <w:pPr>
        <w:numPr>
          <w:ilvl w:val="0"/>
          <w:numId w:val="4"/>
        </w:numPr>
        <w:rPr>
          <w:rFonts w:ascii="Georgia" w:eastAsia="Georgia" w:hAnsi="Georgia" w:cs="Georgia"/>
          <w:sz w:val="24"/>
          <w:szCs w:val="24"/>
        </w:rPr>
      </w:pPr>
      <w:r>
        <w:rPr>
          <w:rFonts w:ascii="Georgia" w:eastAsia="Georgia" w:hAnsi="Georgia" w:cs="Georgia"/>
          <w:sz w:val="24"/>
          <w:szCs w:val="24"/>
        </w:rPr>
        <w:t>Kalin Wilburn now works at Mid-Ohio on Tuesdays and Thursdays to fulfill our purchased service agreement with NCOCC.  She has already made significant contributions to the grant.</w:t>
      </w:r>
    </w:p>
    <w:p w14:paraId="00000016" w14:textId="77777777" w:rsidR="00B17424" w:rsidRDefault="00B17424">
      <w:pPr>
        <w:rPr>
          <w:rFonts w:ascii="Georgia" w:eastAsia="Georgia" w:hAnsi="Georgia" w:cs="Georgia"/>
          <w:sz w:val="24"/>
          <w:szCs w:val="24"/>
        </w:rPr>
      </w:pPr>
    </w:p>
    <w:p w14:paraId="00000017" w14:textId="77777777" w:rsidR="00B17424" w:rsidRDefault="00CE5ECC">
      <w:pPr>
        <w:rPr>
          <w:rFonts w:ascii="Georgia" w:eastAsia="Georgia" w:hAnsi="Georgia" w:cs="Georgia"/>
          <w:b/>
          <w:sz w:val="24"/>
          <w:szCs w:val="24"/>
        </w:rPr>
      </w:pPr>
      <w:r>
        <w:rPr>
          <w:rFonts w:ascii="Georgia" w:eastAsia="Georgia" w:hAnsi="Georgia" w:cs="Georgia"/>
          <w:b/>
          <w:sz w:val="24"/>
          <w:szCs w:val="24"/>
        </w:rPr>
        <w:t>Gifted Services/Student Enrichme</w:t>
      </w:r>
      <w:r>
        <w:rPr>
          <w:rFonts w:ascii="Georgia" w:eastAsia="Georgia" w:hAnsi="Georgia" w:cs="Georgia"/>
          <w:b/>
          <w:sz w:val="24"/>
          <w:szCs w:val="24"/>
        </w:rPr>
        <w:t xml:space="preserve">nt Programs </w:t>
      </w:r>
    </w:p>
    <w:p w14:paraId="00000018" w14:textId="77777777" w:rsidR="00B17424" w:rsidRDefault="00CE5ECC">
      <w:pPr>
        <w:numPr>
          <w:ilvl w:val="0"/>
          <w:numId w:val="1"/>
        </w:numPr>
        <w:rPr>
          <w:rFonts w:ascii="Georgia" w:eastAsia="Georgia" w:hAnsi="Georgia" w:cs="Georgia"/>
          <w:sz w:val="24"/>
          <w:szCs w:val="24"/>
        </w:rPr>
      </w:pPr>
      <w:r>
        <w:rPr>
          <w:rFonts w:ascii="Georgia" w:eastAsia="Georgia" w:hAnsi="Georgia" w:cs="Georgia"/>
          <w:sz w:val="24"/>
          <w:szCs w:val="24"/>
        </w:rPr>
        <w:t>Academic Challenge continues in March and April after very successful meets last month.  Leanna Ferreira provides outstanding oversight and implementation of the programs.</w:t>
      </w:r>
    </w:p>
    <w:p w14:paraId="00000019" w14:textId="77777777" w:rsidR="00B17424" w:rsidRDefault="00CE5ECC">
      <w:pPr>
        <w:numPr>
          <w:ilvl w:val="0"/>
          <w:numId w:val="1"/>
        </w:numPr>
        <w:rPr>
          <w:rFonts w:ascii="Georgia" w:eastAsia="Georgia" w:hAnsi="Georgia" w:cs="Georgia"/>
          <w:sz w:val="24"/>
          <w:szCs w:val="24"/>
        </w:rPr>
      </w:pPr>
      <w:r>
        <w:rPr>
          <w:rFonts w:ascii="Georgia" w:eastAsia="Georgia" w:hAnsi="Georgia" w:cs="Georgia"/>
          <w:sz w:val="24"/>
          <w:szCs w:val="24"/>
        </w:rPr>
        <w:t>The Richland County Spelling Bee was held February 25, due to inclement</w:t>
      </w:r>
      <w:r>
        <w:rPr>
          <w:rFonts w:ascii="Georgia" w:eastAsia="Georgia" w:hAnsi="Georgia" w:cs="Georgia"/>
          <w:sz w:val="24"/>
          <w:szCs w:val="24"/>
        </w:rPr>
        <w:t xml:space="preserve"> weather on February 18.  Leah Barger </w:t>
      </w:r>
      <w:proofErr w:type="gramStart"/>
      <w:r>
        <w:rPr>
          <w:rFonts w:ascii="Georgia" w:eastAsia="Georgia" w:hAnsi="Georgia" w:cs="Georgia"/>
          <w:sz w:val="24"/>
          <w:szCs w:val="24"/>
        </w:rPr>
        <w:t>is in charge of</w:t>
      </w:r>
      <w:proofErr w:type="gramEnd"/>
      <w:r>
        <w:rPr>
          <w:rFonts w:ascii="Georgia" w:eastAsia="Georgia" w:hAnsi="Georgia" w:cs="Georgia"/>
          <w:sz w:val="24"/>
          <w:szCs w:val="24"/>
        </w:rPr>
        <w:t xml:space="preserve"> all Spelling Bee events and has done a marvelous job.</w:t>
      </w:r>
    </w:p>
    <w:p w14:paraId="0000001A" w14:textId="77777777" w:rsidR="00B17424" w:rsidRDefault="00CE5ECC">
      <w:pPr>
        <w:numPr>
          <w:ilvl w:val="0"/>
          <w:numId w:val="1"/>
        </w:numPr>
        <w:rPr>
          <w:rFonts w:ascii="Georgia" w:eastAsia="Georgia" w:hAnsi="Georgia" w:cs="Georgia"/>
          <w:sz w:val="24"/>
          <w:szCs w:val="24"/>
        </w:rPr>
      </w:pPr>
      <w:r>
        <w:rPr>
          <w:rFonts w:ascii="Georgia" w:eastAsia="Georgia" w:hAnsi="Georgia" w:cs="Georgia"/>
          <w:sz w:val="24"/>
          <w:szCs w:val="24"/>
        </w:rPr>
        <w:t xml:space="preserve">Jenny Pennell is hard at work planning the </w:t>
      </w:r>
      <w:proofErr w:type="spellStart"/>
      <w:r>
        <w:rPr>
          <w:rFonts w:ascii="Georgia" w:eastAsia="Georgia" w:hAnsi="Georgia" w:cs="Georgia"/>
          <w:sz w:val="24"/>
          <w:szCs w:val="24"/>
        </w:rPr>
        <w:t>Artapalooza</w:t>
      </w:r>
      <w:proofErr w:type="spellEnd"/>
      <w:r>
        <w:rPr>
          <w:rFonts w:ascii="Georgia" w:eastAsia="Georgia" w:hAnsi="Georgia" w:cs="Georgia"/>
          <w:sz w:val="24"/>
          <w:szCs w:val="24"/>
        </w:rPr>
        <w:t xml:space="preserve"> events March 19-25.  Although scaled back from its original plan due to COVID, students’ artistic talents will be on display that week.</w:t>
      </w:r>
    </w:p>
    <w:p w14:paraId="0000001B" w14:textId="77777777" w:rsidR="00B17424" w:rsidRDefault="00CE5ECC">
      <w:pPr>
        <w:numPr>
          <w:ilvl w:val="0"/>
          <w:numId w:val="1"/>
        </w:numPr>
        <w:rPr>
          <w:rFonts w:ascii="Georgia" w:eastAsia="Georgia" w:hAnsi="Georgia" w:cs="Georgia"/>
          <w:sz w:val="24"/>
          <w:szCs w:val="24"/>
        </w:rPr>
      </w:pPr>
      <w:r>
        <w:rPr>
          <w:rFonts w:ascii="Georgia" w:eastAsia="Georgia" w:hAnsi="Georgia" w:cs="Georgia"/>
          <w:sz w:val="24"/>
          <w:szCs w:val="24"/>
        </w:rPr>
        <w:t>All members of the gifted team are involved in these projects and</w:t>
      </w:r>
      <w:r>
        <w:rPr>
          <w:rFonts w:ascii="Georgia" w:eastAsia="Georgia" w:hAnsi="Georgia" w:cs="Georgia"/>
          <w:sz w:val="24"/>
          <w:szCs w:val="24"/>
        </w:rPr>
        <w:t xml:space="preserve"> put in extra hours to ensure student enrichment events are a success.</w:t>
      </w:r>
    </w:p>
    <w:p w14:paraId="0000001C" w14:textId="77777777" w:rsidR="00B17424" w:rsidRDefault="00CE5ECC">
      <w:pPr>
        <w:numPr>
          <w:ilvl w:val="0"/>
          <w:numId w:val="1"/>
        </w:numPr>
        <w:rPr>
          <w:rFonts w:ascii="Georgia" w:eastAsia="Georgia" w:hAnsi="Georgia" w:cs="Georgia"/>
          <w:sz w:val="24"/>
          <w:szCs w:val="24"/>
        </w:rPr>
      </w:pPr>
      <w:r>
        <w:rPr>
          <w:rFonts w:ascii="Georgia" w:eastAsia="Georgia" w:hAnsi="Georgia" w:cs="Georgia"/>
          <w:sz w:val="24"/>
          <w:szCs w:val="24"/>
        </w:rPr>
        <w:t>The gifted team is designing upcoming book studies to help teachers earn gifted professional development hours while gaining important skills and knowledge about gifted students and their needs.</w:t>
      </w:r>
    </w:p>
    <w:p w14:paraId="0000001D" w14:textId="77777777" w:rsidR="00B17424" w:rsidRDefault="00B17424">
      <w:pPr>
        <w:ind w:left="720"/>
        <w:rPr>
          <w:rFonts w:ascii="Georgia" w:eastAsia="Georgia" w:hAnsi="Georgia" w:cs="Georgia"/>
          <w:sz w:val="24"/>
          <w:szCs w:val="24"/>
        </w:rPr>
      </w:pPr>
    </w:p>
    <w:p w14:paraId="0000001E" w14:textId="77777777" w:rsidR="00B17424" w:rsidRDefault="00B17424">
      <w:pPr>
        <w:rPr>
          <w:rFonts w:ascii="Georgia" w:eastAsia="Georgia" w:hAnsi="Georgia" w:cs="Georgia"/>
          <w:sz w:val="24"/>
          <w:szCs w:val="24"/>
        </w:rPr>
      </w:pPr>
    </w:p>
    <w:p w14:paraId="0000001F" w14:textId="77777777" w:rsidR="00B17424" w:rsidRDefault="00CE5ECC">
      <w:pPr>
        <w:rPr>
          <w:rFonts w:ascii="Georgia" w:eastAsia="Georgia" w:hAnsi="Georgia" w:cs="Georgia"/>
          <w:b/>
          <w:sz w:val="24"/>
          <w:szCs w:val="24"/>
        </w:rPr>
      </w:pPr>
      <w:r>
        <w:rPr>
          <w:rFonts w:ascii="Georgia" w:eastAsia="Georgia" w:hAnsi="Georgia" w:cs="Georgia"/>
          <w:b/>
          <w:sz w:val="24"/>
          <w:szCs w:val="24"/>
        </w:rPr>
        <w:t>CIA Network</w:t>
      </w:r>
    </w:p>
    <w:p w14:paraId="00000020" w14:textId="77777777" w:rsidR="00B17424" w:rsidRDefault="00CE5ECC">
      <w:pPr>
        <w:numPr>
          <w:ilvl w:val="0"/>
          <w:numId w:val="5"/>
        </w:numPr>
        <w:rPr>
          <w:rFonts w:ascii="Georgia" w:eastAsia="Georgia" w:hAnsi="Georgia" w:cs="Georgia"/>
          <w:sz w:val="24"/>
          <w:szCs w:val="24"/>
        </w:rPr>
      </w:pPr>
      <w:r>
        <w:rPr>
          <w:rFonts w:ascii="Georgia" w:eastAsia="Georgia" w:hAnsi="Georgia" w:cs="Georgia"/>
          <w:sz w:val="24"/>
          <w:szCs w:val="24"/>
        </w:rPr>
        <w:t>On February 12, the presentation covered critic</w:t>
      </w:r>
      <w:r>
        <w:rPr>
          <w:rFonts w:ascii="Georgia" w:eastAsia="Georgia" w:hAnsi="Georgia" w:cs="Georgia"/>
          <w:sz w:val="24"/>
          <w:szCs w:val="24"/>
        </w:rPr>
        <w:t xml:space="preserve">al aspects of the Multi-Tiered System of Supports and Root Cause Analysis with Cathy </w:t>
      </w:r>
      <w:proofErr w:type="spellStart"/>
      <w:r>
        <w:rPr>
          <w:rFonts w:ascii="Georgia" w:eastAsia="Georgia" w:hAnsi="Georgia" w:cs="Georgia"/>
          <w:sz w:val="24"/>
          <w:szCs w:val="24"/>
        </w:rPr>
        <w:t>Csanyi</w:t>
      </w:r>
      <w:proofErr w:type="spellEnd"/>
      <w:r>
        <w:rPr>
          <w:rFonts w:ascii="Georgia" w:eastAsia="Georgia" w:hAnsi="Georgia" w:cs="Georgia"/>
          <w:sz w:val="24"/>
          <w:szCs w:val="24"/>
        </w:rPr>
        <w:t xml:space="preserve"> and Carrie Wood. The group consisted of 12 participants, including the curriculum director from Mt. Gilead.  These topics continued the work with reading strategies</w:t>
      </w:r>
      <w:r>
        <w:rPr>
          <w:rFonts w:ascii="Georgia" w:eastAsia="Georgia" w:hAnsi="Georgia" w:cs="Georgia"/>
          <w:sz w:val="24"/>
          <w:szCs w:val="24"/>
        </w:rPr>
        <w:t xml:space="preserve"> begun earlier in the year.  </w:t>
      </w:r>
    </w:p>
    <w:p w14:paraId="00000021" w14:textId="77777777" w:rsidR="00B17424" w:rsidRDefault="00CE5ECC">
      <w:pPr>
        <w:numPr>
          <w:ilvl w:val="0"/>
          <w:numId w:val="5"/>
        </w:numPr>
        <w:rPr>
          <w:rFonts w:ascii="Georgia" w:eastAsia="Georgia" w:hAnsi="Georgia" w:cs="Georgia"/>
          <w:sz w:val="24"/>
          <w:szCs w:val="24"/>
        </w:rPr>
      </w:pPr>
      <w:r>
        <w:rPr>
          <w:rFonts w:ascii="Georgia" w:eastAsia="Georgia" w:hAnsi="Georgia" w:cs="Georgia"/>
          <w:sz w:val="24"/>
          <w:szCs w:val="24"/>
        </w:rPr>
        <w:t xml:space="preserve">The next meeting is April 23 when we will review the Reading Tiered Fidelity Inventory process and how to use results to improve Tiers 1 and 2 core instruction and intervention for struggling readers at the district, building </w:t>
      </w:r>
      <w:r>
        <w:rPr>
          <w:rFonts w:ascii="Georgia" w:eastAsia="Georgia" w:hAnsi="Georgia" w:cs="Georgia"/>
          <w:sz w:val="24"/>
          <w:szCs w:val="24"/>
        </w:rPr>
        <w:t xml:space="preserve">and classroom levels. Participants will also </w:t>
      </w:r>
      <w:proofErr w:type="gramStart"/>
      <w:r>
        <w:rPr>
          <w:rFonts w:ascii="Georgia" w:eastAsia="Georgia" w:hAnsi="Georgia" w:cs="Georgia"/>
          <w:sz w:val="24"/>
          <w:szCs w:val="24"/>
        </w:rPr>
        <w:t>have the opportunity to</w:t>
      </w:r>
      <w:proofErr w:type="gramEnd"/>
      <w:r>
        <w:rPr>
          <w:rFonts w:ascii="Georgia" w:eastAsia="Georgia" w:hAnsi="Georgia" w:cs="Georgia"/>
          <w:sz w:val="24"/>
          <w:szCs w:val="24"/>
        </w:rPr>
        <w:t xml:space="preserve"> share ideas for planning literacy instruction in the 2021 -2022 school year, especially for the potentially significant learning regression in reading.  This will be tied to the science o</w:t>
      </w:r>
      <w:r>
        <w:rPr>
          <w:rFonts w:ascii="Georgia" w:eastAsia="Georgia" w:hAnsi="Georgia" w:cs="Georgia"/>
          <w:sz w:val="24"/>
          <w:szCs w:val="24"/>
        </w:rPr>
        <w:t xml:space="preserve">f reading, the Simple View of Reading, and the RTFI to provide direction for districts’ literacy plans.   </w:t>
      </w:r>
    </w:p>
    <w:p w14:paraId="00000022" w14:textId="77777777" w:rsidR="00B17424" w:rsidRDefault="00B17424"/>
    <w:p w14:paraId="00000023" w14:textId="77777777" w:rsidR="00B17424" w:rsidRDefault="00B17424"/>
    <w:p w14:paraId="00000024" w14:textId="77777777" w:rsidR="00B17424" w:rsidRDefault="00B17424"/>
    <w:p w14:paraId="00000025" w14:textId="77777777" w:rsidR="00B17424" w:rsidRDefault="00CE5ECC">
      <w:pPr>
        <w:jc w:val="center"/>
        <w:rPr>
          <w:b/>
          <w:i/>
          <w:sz w:val="24"/>
          <w:szCs w:val="24"/>
        </w:rPr>
      </w:pPr>
      <w:r>
        <w:rPr>
          <w:b/>
          <w:i/>
          <w:sz w:val="24"/>
          <w:szCs w:val="24"/>
        </w:rPr>
        <w:t>As always, thank you for your support of our work!</w:t>
      </w:r>
    </w:p>
    <w:sectPr w:rsidR="00B17424">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EE5D3" w14:textId="77777777" w:rsidR="00000000" w:rsidRDefault="00CE5ECC">
      <w:pPr>
        <w:spacing w:line="240" w:lineRule="auto"/>
      </w:pPr>
      <w:r>
        <w:separator/>
      </w:r>
    </w:p>
  </w:endnote>
  <w:endnote w:type="continuationSeparator" w:id="0">
    <w:p w14:paraId="00F73F0C" w14:textId="77777777" w:rsidR="00000000" w:rsidRDefault="00CE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53E8E6A9" w:rsidR="00B17424" w:rsidRDefault="00CE5ECC">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31B6C" w14:textId="77777777" w:rsidR="00000000" w:rsidRDefault="00CE5ECC">
      <w:pPr>
        <w:spacing w:line="240" w:lineRule="auto"/>
      </w:pPr>
      <w:r>
        <w:separator/>
      </w:r>
    </w:p>
  </w:footnote>
  <w:footnote w:type="continuationSeparator" w:id="0">
    <w:p w14:paraId="508F535D" w14:textId="77777777" w:rsidR="00000000" w:rsidRDefault="00CE5EC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4018F4"/>
    <w:multiLevelType w:val="multilevel"/>
    <w:tmpl w:val="1C8684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D96E26"/>
    <w:multiLevelType w:val="multilevel"/>
    <w:tmpl w:val="09208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1FD4B5E"/>
    <w:multiLevelType w:val="multilevel"/>
    <w:tmpl w:val="359E56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0055F71"/>
    <w:multiLevelType w:val="multilevel"/>
    <w:tmpl w:val="7BDAE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1F7509C"/>
    <w:multiLevelType w:val="multilevel"/>
    <w:tmpl w:val="83B2B2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424"/>
    <w:rsid w:val="00B17424"/>
    <w:rsid w:val="00CE5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E8C6A-1796-4A6A-85D6-1D6B0C9E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Gribble</dc:creator>
  <cp:lastModifiedBy>Leigh Gribble</cp:lastModifiedBy>
  <cp:revision>2</cp:revision>
  <dcterms:created xsi:type="dcterms:W3CDTF">2021-03-09T12:56:00Z</dcterms:created>
  <dcterms:modified xsi:type="dcterms:W3CDTF">2021-03-09T12:56:00Z</dcterms:modified>
</cp:coreProperties>
</file>