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B4BC1" w14:textId="27C472C7" w:rsidR="00E71D64" w:rsidRPr="00E71D64" w:rsidRDefault="00E71D64" w:rsidP="00E71D64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ascii="Georgia" w:hAnsi="Georgia"/>
          <w:sz w:val="24"/>
          <w:szCs w:val="24"/>
        </w:rPr>
      </w:pPr>
    </w:p>
    <w:p w14:paraId="7A8E74F1" w14:textId="59400BA4" w:rsidR="00E71D64" w:rsidRPr="00E71D64" w:rsidRDefault="00E71D64" w:rsidP="00E71D64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Student Services February Board Report</w:t>
      </w:r>
    </w:p>
    <w:p w14:paraId="40D9A79C" w14:textId="090B75C9" w:rsidR="00E71D64" w:rsidRPr="00E71D64" w:rsidRDefault="00E71D64" w:rsidP="00E71D64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Jennifer Crum, Director of Student Services</w:t>
      </w:r>
    </w:p>
    <w:p w14:paraId="17B26661" w14:textId="3266A606" w:rsidR="00E71D64" w:rsidRPr="00E71D64" w:rsidRDefault="00E71D64" w:rsidP="00E71D64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February 17, 2021</w:t>
      </w:r>
    </w:p>
    <w:p w14:paraId="7E56DED3" w14:textId="77777777" w:rsidR="00E71D64" w:rsidRPr="00E71D64" w:rsidRDefault="00E71D64" w:rsidP="00E71D64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95EC8C1" w14:textId="77777777" w:rsidR="00E71D64" w:rsidRPr="00E71D64" w:rsidRDefault="00E71D64" w:rsidP="00E71D6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6E97C95" w14:textId="77777777" w:rsidR="00E71D64" w:rsidRDefault="00E71D64" w:rsidP="00E71D64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Related Services:</w:t>
      </w:r>
    </w:p>
    <w:p w14:paraId="78F94020" w14:textId="77777777" w:rsidR="00E71D64" w:rsidRDefault="00E71D64" w:rsidP="00E71D64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Caseload Survey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emailed to all Related Services Staff on 1/13/21 with a due date of January 29, 2021.  Information to be shared with District Student Services Directors for staffing considerations.  Information to be summarized for District Visits in March 2021.  </w:t>
      </w:r>
    </w:p>
    <w:p w14:paraId="6FB9AF7C" w14:textId="77777777" w:rsidR="00E71D64" w:rsidRDefault="00E71D64" w:rsidP="00E71D64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Intent Survey 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emailed to all MOESC Staff on 1/27/21 with a due date of February 12, 2021.  Results from the survey will be summarized and shared with the administrative team for 2021-2022 staffing considerations by February 17, 2021. </w:t>
      </w:r>
    </w:p>
    <w:p w14:paraId="0F2F5E12" w14:textId="1D12A7BD" w:rsidR="00E71D64" w:rsidRPr="00E71D64" w:rsidRDefault="00E71D64" w:rsidP="00E71D64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Service Contracts: 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February 2021 BOE Approval</w:t>
      </w:r>
    </w:p>
    <w:p w14:paraId="2738935C" w14:textId="77777777" w:rsidR="00E71D64" w:rsidRPr="00E71D64" w:rsidRDefault="00E71D64" w:rsidP="00E71D6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Crestview Local Schools -vision services </w:t>
      </w:r>
    </w:p>
    <w:p w14:paraId="4079FA74" w14:textId="77777777" w:rsidR="00E71D64" w:rsidRPr="00E71D64" w:rsidRDefault="00E71D64" w:rsidP="00E71D6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Foundations FIRST - related services supplemental contracts:</w:t>
      </w:r>
    </w:p>
    <w:p w14:paraId="2289F94D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Amanda </w:t>
      </w:r>
      <w:proofErr w:type="spellStart"/>
      <w:r w:rsidRPr="00E71D6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Braen</w:t>
      </w:r>
      <w:proofErr w:type="spellEnd"/>
      <w:r w:rsidRPr="00E71D6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, PTA</w:t>
      </w:r>
    </w:p>
    <w:p w14:paraId="222DCB8D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Vincent </w:t>
      </w:r>
      <w:proofErr w:type="spellStart"/>
      <w:r w:rsidRPr="00E71D6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Scaia</w:t>
      </w:r>
      <w:proofErr w:type="spellEnd"/>
      <w:r w:rsidRPr="00E71D6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, PT</w:t>
      </w:r>
    </w:p>
    <w:p w14:paraId="51E6AC20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Mindy Wood, OT</w:t>
      </w:r>
    </w:p>
    <w:p w14:paraId="1966218B" w14:textId="77777777" w:rsidR="00E71D64" w:rsidRPr="00E71D64" w:rsidRDefault="00E71D64" w:rsidP="00E71D6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Purchase Service Agreement - PAXIS Institute, LLC</w:t>
      </w:r>
    </w:p>
    <w:p w14:paraId="7E2183C5" w14:textId="77777777" w:rsidR="00E71D64" w:rsidRPr="00E71D64" w:rsidRDefault="00E71D64" w:rsidP="00E71D6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St. Mary’s of the Snow - Crisis Prevention and Intervention </w:t>
      </w:r>
    </w:p>
    <w:p w14:paraId="66C91832" w14:textId="77777777" w:rsidR="00E71D64" w:rsidRPr="00E71D64" w:rsidRDefault="00E71D64" w:rsidP="00E71D6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Mansfield City Schools - psychologist supplemental contract:</w:t>
      </w:r>
    </w:p>
    <w:p w14:paraId="4BB22B47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Joanna Greenwalt</w:t>
      </w:r>
    </w:p>
    <w:p w14:paraId="0D3318F7" w14:textId="77777777" w:rsidR="00E71D64" w:rsidRPr="00E71D64" w:rsidRDefault="00E71D64" w:rsidP="00E71D64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Networking Meetings</w:t>
      </w:r>
    </w:p>
    <w:p w14:paraId="7C516ADB" w14:textId="77777777" w:rsidR="00E71D64" w:rsidRP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OT/PT/Vision/SLP Network Meeting </w:t>
      </w:r>
    </w:p>
    <w:p w14:paraId="5A7D5D6D" w14:textId="77777777" w:rsidR="00E71D64" w:rsidRPr="00E71D64" w:rsidRDefault="00E71D64" w:rsidP="00E71D6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2/11/21 - Current Registration 11</w:t>
      </w:r>
    </w:p>
    <w:p w14:paraId="167600D5" w14:textId="77777777" w:rsidR="00E71D64" w:rsidRPr="00E71D64" w:rsidRDefault="00E71D64" w:rsidP="00E71D6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Full Agenda: </w:t>
      </w:r>
    </w:p>
    <w:p w14:paraId="480AA3E0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New Direction Employee Assistance Program (EAP) </w:t>
      </w:r>
    </w:p>
    <w:p w14:paraId="5B3DA090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OCALICON Reports</w:t>
      </w:r>
    </w:p>
    <w:p w14:paraId="6645AC7F" w14:textId="77777777" w:rsidR="00E71D64" w:rsidRPr="00E71D64" w:rsidRDefault="00E71D64" w:rsidP="00E71D64">
      <w:pPr>
        <w:pStyle w:val="ListParagraph"/>
        <w:numPr>
          <w:ilvl w:val="5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Amanda Teater</w:t>
      </w:r>
    </w:p>
    <w:p w14:paraId="19F76B77" w14:textId="77777777" w:rsidR="00E71D64" w:rsidRPr="00E71D64" w:rsidRDefault="00E71D64" w:rsidP="00E71D64">
      <w:pPr>
        <w:pStyle w:val="ListParagraph"/>
        <w:numPr>
          <w:ilvl w:val="5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Angie Skinner - Perseverative Interests for Autistic Children</w:t>
      </w:r>
    </w:p>
    <w:p w14:paraId="43E27A37" w14:textId="77777777" w:rsidR="00E71D64" w:rsidRPr="00E71D64" w:rsidRDefault="00E71D64" w:rsidP="00E71D64">
      <w:pPr>
        <w:pStyle w:val="ListParagraph"/>
        <w:numPr>
          <w:ilvl w:val="5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MOESC Updates</w:t>
      </w:r>
    </w:p>
    <w:p w14:paraId="62775C7B" w14:textId="77777777" w:rsidR="00E71D64" w:rsidRPr="00E71D64" w:rsidRDefault="00E71D64" w:rsidP="00E71D6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Breakout Agenda: </w:t>
      </w:r>
    </w:p>
    <w:p w14:paraId="1823C5FC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SLP:</w:t>
      </w:r>
    </w:p>
    <w:p w14:paraId="2F6F0C38" w14:textId="77777777" w:rsidR="00E71D64" w:rsidRPr="00E71D64" w:rsidRDefault="00E71D64" w:rsidP="00E71D64">
      <w:pPr>
        <w:pStyle w:val="ListParagraph"/>
        <w:numPr>
          <w:ilvl w:val="5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Networking</w:t>
      </w:r>
    </w:p>
    <w:p w14:paraId="5234989C" w14:textId="77777777" w:rsidR="00E71D64" w:rsidRPr="00E71D64" w:rsidRDefault="00E71D64" w:rsidP="00E71D64">
      <w:pPr>
        <w:pStyle w:val="ListParagraph"/>
        <w:numPr>
          <w:ilvl w:val="5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Carly </w:t>
      </w:r>
      <w:proofErr w:type="spellStart"/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Ysidron</w:t>
      </w:r>
      <w:proofErr w:type="spellEnd"/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- Q-Global Digital CELF-5 </w:t>
      </w:r>
    </w:p>
    <w:p w14:paraId="46CF7176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OT/PT/VI </w:t>
      </w:r>
    </w:p>
    <w:p w14:paraId="1F409F13" w14:textId="77777777" w:rsidR="00E71D64" w:rsidRPr="00E71D64" w:rsidRDefault="00E71D64" w:rsidP="00E71D64">
      <w:pPr>
        <w:pStyle w:val="ListParagraph"/>
        <w:numPr>
          <w:ilvl w:val="5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Networking</w:t>
      </w:r>
    </w:p>
    <w:p w14:paraId="0D236243" w14:textId="77777777" w:rsidR="00E71D64" w:rsidRPr="00E71D64" w:rsidRDefault="00E71D64" w:rsidP="00E71D64">
      <w:pPr>
        <w:pStyle w:val="ListParagraph"/>
        <w:numPr>
          <w:ilvl w:val="5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Fun and Function Product Review – Betty Masher (Sales Consultant)</w:t>
      </w:r>
    </w:p>
    <w:p w14:paraId="217D6D52" w14:textId="77777777" w:rsidR="00E71D64" w:rsidRP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Psychologist Network Meeting </w:t>
      </w:r>
    </w:p>
    <w:p w14:paraId="63D7B97B" w14:textId="37977A70" w:rsidR="00E71D64" w:rsidRPr="00E71D64" w:rsidRDefault="00E71D64" w:rsidP="00E71D6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2/11/21 - Current Registration </w:t>
      </w:r>
      <w:r w:rsidR="00E22B09">
        <w:rPr>
          <w:rFonts w:ascii="Georgia" w:eastAsia="Times New Roman" w:hAnsi="Georgia" w:cs="Times New Roman"/>
          <w:color w:val="000000"/>
          <w:sz w:val="24"/>
          <w:szCs w:val="24"/>
        </w:rPr>
        <w:t>6</w:t>
      </w:r>
    </w:p>
    <w:p w14:paraId="65F38397" w14:textId="77777777" w:rsidR="00E71D64" w:rsidRPr="00E71D64" w:rsidRDefault="00E71D64" w:rsidP="00E71D6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Agenda:</w:t>
      </w:r>
    </w:p>
    <w:p w14:paraId="4A0C24E0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New Direction EAP (Employee Assistance Program)</w:t>
      </w:r>
    </w:p>
    <w:p w14:paraId="4EEF8A3A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PAX Good Behavior Game</w:t>
      </w:r>
    </w:p>
    <w:p w14:paraId="5696BFA4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“Special Edition: Fact of Fiction? Myths and Misconceptions about the Educational Identification of Autism” </w:t>
      </w:r>
      <w:hyperlink r:id="rId6" w:history="1">
        <w:r w:rsidRPr="00E71D64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https://iwg-autism.org/Myths-and-Misconceptions-about-the-Educational-Identification-of-Autism</w:t>
        </w:r>
      </w:hyperlink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042D7FB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Networking</w:t>
      </w:r>
    </w:p>
    <w:p w14:paraId="4F64BD7B" w14:textId="77777777" w:rsidR="00E71D64" w:rsidRP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Special Education Directors Network -Combined OAPSA Meeting</w:t>
      </w:r>
    </w:p>
    <w:p w14:paraId="66C5F6EA" w14:textId="77777777" w:rsidR="00E71D64" w:rsidRPr="00E71D64" w:rsidRDefault="00E71D64" w:rsidP="00E71D6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2/26/21 - Current Registration - 15</w:t>
      </w:r>
    </w:p>
    <w:p w14:paraId="539E6A0A" w14:textId="77777777" w:rsidR="00E71D64" w:rsidRPr="00E71D64" w:rsidRDefault="00E71D64" w:rsidP="00E71D6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MOESC will host the virtual conference at the MOESC Conference Center and provide each registrant with a light breakfast and a Panera </w:t>
      </w:r>
      <w:proofErr w:type="gramStart"/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Lunch</w:t>
      </w:r>
      <w:proofErr w:type="gramEnd"/>
    </w:p>
    <w:p w14:paraId="7F56E535" w14:textId="77777777" w:rsidR="00E71D64" w:rsidRPr="00E71D64" w:rsidRDefault="00E71D64" w:rsidP="00E71D6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OAPSA Agenda: </w:t>
      </w:r>
    </w:p>
    <w:p w14:paraId="43A431D1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Presentation with Author, Ben Springer, Happy Kids Don't Punch You in the Face </w:t>
      </w:r>
    </w:p>
    <w:p w14:paraId="0D17F9AB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ODE Updates from the Office of Exceptional Children </w:t>
      </w:r>
    </w:p>
    <w:p w14:paraId="6BD1C752" w14:textId="597BC189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Q &amp; A, </w:t>
      </w:r>
      <w:proofErr w:type="spellStart"/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Jo</w:t>
      </w:r>
      <w:r w:rsidR="00E22B09">
        <w:rPr>
          <w:rFonts w:ascii="Georgia" w:eastAsia="Times New Roman" w:hAnsi="Georgia" w:cs="Times New Roman"/>
          <w:color w:val="000000"/>
          <w:sz w:val="24"/>
          <w:szCs w:val="24"/>
        </w:rPr>
        <w:t>H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annah</w:t>
      </w:r>
      <w:proofErr w:type="spellEnd"/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Ward, Director for the Office of Exceptional Children (OEC) at the Ohio Department of Education </w:t>
      </w:r>
    </w:p>
    <w:p w14:paraId="69D88973" w14:textId="77777777" w:rsidR="00E71D64" w:rsidRPr="00E71D64" w:rsidRDefault="00E71D64" w:rsidP="00E71D6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MOESC Director Network:</w:t>
      </w:r>
    </w:p>
    <w:p w14:paraId="331DF9F0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One Needs Assessment Information</w:t>
      </w:r>
    </w:p>
    <w:p w14:paraId="200A3B04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RemotEDx</w:t>
      </w:r>
      <w:proofErr w:type="spellEnd"/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Information</w:t>
      </w:r>
    </w:p>
    <w:p w14:paraId="4386BF3A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PAX Good Behavior Game – Free Training to Client Districts </w:t>
      </w:r>
    </w:p>
    <w:p w14:paraId="2362E572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MOESC PD Updates &amp; Flyers </w:t>
      </w:r>
    </w:p>
    <w:p w14:paraId="240903EF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Book Study Updates</w:t>
      </w:r>
    </w:p>
    <w:p w14:paraId="08E8A02D" w14:textId="77777777" w:rsidR="00E71D64" w:rsidRPr="00E71D64" w:rsidRDefault="00E71D64" w:rsidP="00E71D64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Networking Topics per Directors</w:t>
      </w:r>
    </w:p>
    <w:p w14:paraId="5F55823D" w14:textId="77777777" w:rsidR="00E71D64" w:rsidRPr="00647E4A" w:rsidRDefault="00E71D64" w:rsidP="00647E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647E4A">
        <w:rPr>
          <w:rFonts w:ascii="Georgia" w:eastAsia="Times New Roman" w:hAnsi="Georgia" w:cs="Times New Roman"/>
          <w:sz w:val="24"/>
          <w:szCs w:val="24"/>
        </w:rPr>
        <w:br/>
      </w:r>
    </w:p>
    <w:p w14:paraId="6E723839" w14:textId="77777777" w:rsidR="00E71D64" w:rsidRPr="00E71D64" w:rsidRDefault="00E71D64" w:rsidP="00E71D64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Professional Development:  </w:t>
      </w:r>
    </w:p>
    <w:p w14:paraId="2EE3C949" w14:textId="77777777" w:rsidR="00E71D64" w:rsidRPr="00E71D64" w:rsidRDefault="00E71D64" w:rsidP="00E71D64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January 2021 – </w:t>
      </w:r>
      <w:proofErr w:type="gramStart"/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Completed</w:t>
      </w:r>
      <w:proofErr w:type="gramEnd"/>
    </w:p>
    <w:p w14:paraId="73ADC29E" w14:textId="77777777" w:rsidR="00E71D64" w:rsidRP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1/4/21 - CPI Initial (in-district) - </w:t>
      </w:r>
      <w:r w:rsidRPr="00E71D6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COVID Maximum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Limited to 15 </w:t>
      </w:r>
    </w:p>
    <w:p w14:paraId="6C102414" w14:textId="77777777" w:rsidR="00E71D64" w:rsidRP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1/5/21 - CPI Initial (in-district) - 11 </w:t>
      </w:r>
    </w:p>
    <w:p w14:paraId="4244F6B2" w14:textId="77777777" w:rsidR="00E71D64" w:rsidRP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1/6/21 - CPI Refresher (in-district) - 35</w:t>
      </w:r>
    </w:p>
    <w:p w14:paraId="6AB8E600" w14:textId="77777777" w:rsidR="00E71D64" w:rsidRP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1/13/21 - Navigating Federal Programs &amp; CCIP </w:t>
      </w:r>
      <w:r w:rsidRPr="00E71D6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Cancelled</w:t>
      </w:r>
    </w:p>
    <w:p w14:paraId="525C77F3" w14:textId="77777777" w:rsidR="00E71D64" w:rsidRP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1/15/21 - Root Cause Analysis - 9</w:t>
      </w:r>
    </w:p>
    <w:p w14:paraId="407278F9" w14:textId="77777777" w:rsidR="00E71D64" w:rsidRP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Virtual FBA-BIP - </w:t>
      </w:r>
      <w:r w:rsidRPr="00E71D6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Cancelled and Rescheduled</w:t>
      </w:r>
    </w:p>
    <w:p w14:paraId="0297BE2E" w14:textId="77777777" w:rsidR="00E71D64" w:rsidRPr="00E71D64" w:rsidRDefault="00E71D64" w:rsidP="00E71D64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February 2021 - </w:t>
      </w:r>
      <w:proofErr w:type="gramStart"/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Scheduled</w:t>
      </w:r>
      <w:proofErr w:type="gramEnd"/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2679666" w14:textId="5873F674" w:rsid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2/16/21 - PBIS Cohort #4 </w:t>
      </w:r>
      <w:r w:rsidR="00E22B09"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29</w:t>
      </w:r>
    </w:p>
    <w:p w14:paraId="0B34E29F" w14:textId="0BD44B64" w:rsidR="00E22B09" w:rsidRPr="00E71D64" w:rsidRDefault="00E22B09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2/19/21 – CHAMPS Day #3 -</w:t>
      </w:r>
      <w:r w:rsidR="00347ACD">
        <w:rPr>
          <w:rFonts w:ascii="Georgia" w:eastAsia="Times New Roman" w:hAnsi="Georgia" w:cs="Times New Roman"/>
          <w:color w:val="000000"/>
          <w:sz w:val="24"/>
          <w:szCs w:val="24"/>
        </w:rPr>
        <w:t xml:space="preserve"> 9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2B017690" w14:textId="77777777" w:rsidR="00E71D64" w:rsidRP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2/24/21 - Virtual FBA-BIP - 7</w:t>
      </w:r>
    </w:p>
    <w:p w14:paraId="722E42EF" w14:textId="77777777" w:rsidR="00E71D64" w:rsidRPr="00E71D64" w:rsidRDefault="00E71D64" w:rsidP="00E71D64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March 2021 - </w:t>
      </w:r>
      <w:proofErr w:type="gramStart"/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Scheduled</w:t>
      </w:r>
      <w:proofErr w:type="gramEnd"/>
    </w:p>
    <w:p w14:paraId="73CAB5BE" w14:textId="77777777" w:rsidR="00E71D64" w:rsidRP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3/1/21 - CPI Refresher 11</w:t>
      </w:r>
    </w:p>
    <w:p w14:paraId="42AB4205" w14:textId="77777777" w:rsidR="00E71D64" w:rsidRP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3/3/21 - CPI Initial 2</w:t>
      </w:r>
    </w:p>
    <w:p w14:paraId="3F10875E" w14:textId="77777777" w:rsidR="00E71D64" w:rsidRP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3/10/21 - PAX Good Behavior Game Virtual Training 6: Highland (2), Crestline, Galion, Madison (2)</w:t>
      </w:r>
    </w:p>
    <w:p w14:paraId="7825FAE9" w14:textId="77777777" w:rsidR="00E71D64" w:rsidRP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3/11/21 - Federal Programs, Title 1 with Chantelle Carter &amp; Philip </w:t>
      </w:r>
      <w:proofErr w:type="spellStart"/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Steffanni</w:t>
      </w:r>
      <w:proofErr w:type="spellEnd"/>
    </w:p>
    <w:p w14:paraId="6417ADB6" w14:textId="77777777" w:rsidR="00E71D64" w:rsidRPr="00E71D64" w:rsidRDefault="00E71D64" w:rsidP="00E71D6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Regulations and Requirements Overview for public and non-public schools</w:t>
      </w:r>
    </w:p>
    <w:p w14:paraId="7B6FFCB3" w14:textId="77777777" w:rsidR="00E71D64" w:rsidRPr="00E71D64" w:rsidRDefault="00E71D64" w:rsidP="00E71D6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Compliance Look </w:t>
      </w:r>
      <w:proofErr w:type="spellStart"/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Fors</w:t>
      </w:r>
      <w:proofErr w:type="spellEnd"/>
    </w:p>
    <w:p w14:paraId="123E5A36" w14:textId="77777777" w:rsidR="00E71D64" w:rsidRPr="00E71D64" w:rsidRDefault="00E71D64" w:rsidP="00E71D6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Target Support Schools (All School Designations and their perspective responsibilities)</w:t>
      </w:r>
    </w:p>
    <w:p w14:paraId="7D1794C4" w14:textId="0C24E609" w:rsidR="00E71D64" w:rsidRDefault="00E71D64" w:rsidP="00E71D6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Non-Public Data System and Consultation Framework that schools should be </w:t>
      </w:r>
      <w:proofErr w:type="gramStart"/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implementing</w:t>
      </w:r>
      <w:proofErr w:type="gramEnd"/>
    </w:p>
    <w:p w14:paraId="1FB4C57E" w14:textId="08B8AA68" w:rsidR="00B920D4" w:rsidRPr="00B920D4" w:rsidRDefault="00B920D4" w:rsidP="00B920D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3/18/21 - 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Federal Programs,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IDEA-B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with </w:t>
      </w:r>
      <w:r w:rsidRPr="00B920D4">
        <w:rPr>
          <w:rFonts w:ascii="Georgia" w:eastAsia="Times New Roman" w:hAnsi="Georgia" w:cs="Times New Roman"/>
          <w:color w:val="000000"/>
          <w:sz w:val="24"/>
          <w:szCs w:val="24"/>
        </w:rPr>
        <w:t>Mark Lynskey</w:t>
      </w:r>
    </w:p>
    <w:p w14:paraId="609A3705" w14:textId="77777777" w:rsidR="00B920D4" w:rsidRPr="00B920D4" w:rsidRDefault="00B920D4" w:rsidP="00B920D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920D4">
        <w:rPr>
          <w:rFonts w:ascii="Georgia" w:eastAsia="Times New Roman" w:hAnsi="Georgia" w:cs="Times New Roman"/>
          <w:color w:val="000000"/>
          <w:sz w:val="24"/>
          <w:szCs w:val="24"/>
        </w:rPr>
        <w:t>Regulations and Requirements Overview for public and non-public schools</w:t>
      </w:r>
    </w:p>
    <w:p w14:paraId="173DB76D" w14:textId="77777777" w:rsidR="00B920D4" w:rsidRPr="00B920D4" w:rsidRDefault="00B920D4" w:rsidP="00B920D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920D4">
        <w:rPr>
          <w:rFonts w:ascii="Georgia" w:eastAsia="Times New Roman" w:hAnsi="Georgia" w:cs="Times New Roman"/>
          <w:color w:val="000000"/>
          <w:sz w:val="24"/>
          <w:szCs w:val="24"/>
        </w:rPr>
        <w:t>Proportionate Share</w:t>
      </w:r>
    </w:p>
    <w:p w14:paraId="35B286B2" w14:textId="77777777" w:rsidR="00B920D4" w:rsidRPr="00B920D4" w:rsidRDefault="00B920D4" w:rsidP="00B920D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920D4">
        <w:rPr>
          <w:rFonts w:ascii="Georgia" w:eastAsia="Times New Roman" w:hAnsi="Georgia" w:cs="Times New Roman"/>
          <w:color w:val="000000"/>
          <w:sz w:val="24"/>
          <w:szCs w:val="24"/>
        </w:rPr>
        <w:t xml:space="preserve">District of Residence responsibility to SWD under IDEA/504 </w:t>
      </w:r>
    </w:p>
    <w:p w14:paraId="1CE63A0D" w14:textId="77777777" w:rsidR="00B920D4" w:rsidRPr="00B920D4" w:rsidRDefault="00B920D4" w:rsidP="00B920D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920D4">
        <w:rPr>
          <w:rFonts w:ascii="Georgia" w:eastAsia="Times New Roman" w:hAnsi="Georgia" w:cs="Times New Roman"/>
          <w:color w:val="000000"/>
          <w:sz w:val="24"/>
          <w:szCs w:val="24"/>
        </w:rPr>
        <w:t>Parents of SWD Rights under IDEA/504 in Private Schools</w:t>
      </w:r>
    </w:p>
    <w:p w14:paraId="474DC0F7" w14:textId="77777777" w:rsidR="00B920D4" w:rsidRPr="00B920D4" w:rsidRDefault="00B920D4" w:rsidP="00B920D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920D4">
        <w:rPr>
          <w:rFonts w:ascii="Georgia" w:eastAsia="Times New Roman" w:hAnsi="Georgia" w:cs="Times New Roman"/>
          <w:color w:val="000000"/>
          <w:sz w:val="24"/>
          <w:szCs w:val="24"/>
        </w:rPr>
        <w:t xml:space="preserve">Compliance Look </w:t>
      </w:r>
      <w:proofErr w:type="spellStart"/>
      <w:r w:rsidRPr="00B920D4">
        <w:rPr>
          <w:rFonts w:ascii="Georgia" w:eastAsia="Times New Roman" w:hAnsi="Georgia" w:cs="Times New Roman"/>
          <w:color w:val="000000"/>
          <w:sz w:val="24"/>
          <w:szCs w:val="24"/>
        </w:rPr>
        <w:t>Fors</w:t>
      </w:r>
      <w:proofErr w:type="spellEnd"/>
    </w:p>
    <w:p w14:paraId="0CF09F12" w14:textId="25AF803D" w:rsidR="00B920D4" w:rsidRPr="00B920D4" w:rsidRDefault="00B920D4" w:rsidP="00B920D4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920D4">
        <w:rPr>
          <w:rFonts w:ascii="Georgia" w:eastAsia="Times New Roman" w:hAnsi="Georgia" w:cs="Times New Roman"/>
          <w:color w:val="000000"/>
          <w:sz w:val="24"/>
          <w:szCs w:val="24"/>
        </w:rPr>
        <w:t xml:space="preserve">Non-Public Data System and Consultation Framework </w:t>
      </w:r>
    </w:p>
    <w:p w14:paraId="0CB32A87" w14:textId="77777777" w:rsidR="00E71D64" w:rsidRP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3/15/21 - CPI Autism 1</w:t>
      </w:r>
    </w:p>
    <w:p w14:paraId="50733251" w14:textId="77777777" w:rsidR="00E71D64" w:rsidRP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3/29/21 - Emotional Behavior Support Framework 8</w:t>
      </w:r>
    </w:p>
    <w:p w14:paraId="2DECC3AD" w14:textId="4F429B00" w:rsidR="00E71D64" w:rsidRPr="00647E4A" w:rsidRDefault="00E71D64" w:rsidP="00647E4A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Date TBD - Federal Programs, IDEA with Mark Lynskey</w:t>
      </w:r>
      <w:r w:rsidRPr="00647E4A">
        <w:rPr>
          <w:rFonts w:ascii="Georgia" w:eastAsia="Times New Roman" w:hAnsi="Georgia" w:cs="Times New Roman"/>
          <w:sz w:val="24"/>
          <w:szCs w:val="24"/>
        </w:rPr>
        <w:br/>
      </w:r>
    </w:p>
    <w:p w14:paraId="6F1B9B23" w14:textId="77777777" w:rsidR="00E71D64" w:rsidRPr="00E71D64" w:rsidRDefault="00E71D64" w:rsidP="00E71D64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Alternative Program (FIRST &amp; Abraxas)</w:t>
      </w:r>
    </w:p>
    <w:p w14:paraId="111B7F02" w14:textId="77777777" w:rsidR="00E71D64" w:rsidRPr="00E71D64" w:rsidRDefault="00E71D64" w:rsidP="00E71D64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FIRST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: </w:t>
      </w:r>
    </w:p>
    <w:p w14:paraId="5CD62924" w14:textId="27AA4419" w:rsid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ONA Root Cause Meeting</w:t>
      </w:r>
      <w:r w:rsidR="00647E4A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February 5, 2021</w:t>
      </w:r>
      <w:r w:rsidR="00647E4A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647E4A">
        <w:rPr>
          <w:rFonts w:ascii="Georgia" w:eastAsia="Times New Roman" w:hAnsi="Georgia" w:cs="Times New Roman"/>
          <w:color w:val="000000"/>
          <w:sz w:val="24"/>
          <w:szCs w:val="24"/>
        </w:rPr>
        <w:t xml:space="preserve">Meeting </w:t>
      </w:r>
      <w:r w:rsidR="009222B8">
        <w:rPr>
          <w:rFonts w:ascii="Georgia" w:eastAsia="Times New Roman" w:hAnsi="Georgia" w:cs="Times New Roman"/>
          <w:color w:val="000000"/>
          <w:sz w:val="24"/>
          <w:szCs w:val="24"/>
        </w:rPr>
        <w:t xml:space="preserve">was </w:t>
      </w:r>
      <w:r w:rsidR="00647E4A">
        <w:rPr>
          <w:rFonts w:ascii="Georgia" w:eastAsia="Times New Roman" w:hAnsi="Georgia" w:cs="Times New Roman"/>
          <w:color w:val="000000"/>
          <w:sz w:val="24"/>
          <w:szCs w:val="24"/>
        </w:rPr>
        <w:t>held with FIRST staff to a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nalyze identified problem statements from ONA “Trigger Questions” template.  ONA </w:t>
      </w:r>
      <w:r w:rsidR="00647E4A">
        <w:rPr>
          <w:rFonts w:ascii="Georgia" w:eastAsia="Times New Roman" w:hAnsi="Georgia" w:cs="Times New Roman"/>
          <w:color w:val="000000"/>
          <w:sz w:val="24"/>
          <w:szCs w:val="24"/>
        </w:rPr>
        <w:t>has been completed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for </w:t>
      </w:r>
      <w:r w:rsidR="00647E4A">
        <w:rPr>
          <w:rFonts w:ascii="Georgia" w:eastAsia="Times New Roman" w:hAnsi="Georgia" w:cs="Times New Roman"/>
          <w:color w:val="000000"/>
          <w:sz w:val="24"/>
          <w:szCs w:val="24"/>
        </w:rPr>
        <w:t xml:space="preserve">Foundations for Living FIRST School.  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(MOESC is in Cohort #1</w:t>
      </w:r>
      <w:r w:rsidR="00647E4A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requires ONA completion FY21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)</w:t>
      </w:r>
    </w:p>
    <w:p w14:paraId="442D7CA0" w14:textId="30CF8D00" w:rsidR="009222B8" w:rsidRPr="009222B8" w:rsidRDefault="009222B8" w:rsidP="009222B8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Enrollment</w:t>
      </w:r>
      <w:r w:rsidRPr="009222B8">
        <w:rPr>
          <w:rFonts w:ascii="Georgia" w:eastAsia="Times New Roman" w:hAnsi="Georgia" w:cs="Times New Roman"/>
          <w:color w:val="000000"/>
          <w:sz w:val="24"/>
          <w:szCs w:val="24"/>
        </w:rPr>
        <w:t>:</w:t>
      </w:r>
    </w:p>
    <w:p w14:paraId="2012E7AF" w14:textId="6B365213" w:rsidR="009222B8" w:rsidRPr="009222B8" w:rsidRDefault="009222B8" w:rsidP="007268F2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222B8">
        <w:rPr>
          <w:rFonts w:ascii="Georgia" w:eastAsia="Times New Roman" w:hAnsi="Georgia" w:cs="Times New Roman"/>
          <w:color w:val="000000"/>
          <w:sz w:val="24"/>
          <w:szCs w:val="24"/>
        </w:rPr>
        <w:t>Current Overall Enrollment 49</w:t>
      </w:r>
    </w:p>
    <w:p w14:paraId="104EEB16" w14:textId="44754310" w:rsidR="009222B8" w:rsidRPr="009222B8" w:rsidRDefault="009222B8" w:rsidP="007268F2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222B8">
        <w:rPr>
          <w:rFonts w:ascii="Georgia" w:eastAsia="Times New Roman" w:hAnsi="Georgia" w:cs="Times New Roman"/>
          <w:color w:val="000000"/>
          <w:sz w:val="24"/>
          <w:szCs w:val="24"/>
        </w:rPr>
        <w:t>20</w:t>
      </w:r>
      <w:r w:rsidR="007268F2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7268F2" w:rsidRPr="007268F2">
        <w:rPr>
          <w:rFonts w:ascii="Georgia" w:eastAsia="Times New Roman" w:hAnsi="Georgia" w:cs="Times New Roman"/>
          <w:color w:val="000000"/>
          <w:sz w:val="24"/>
          <w:szCs w:val="24"/>
        </w:rPr>
        <w:t xml:space="preserve">students that are identified with a </w:t>
      </w:r>
      <w:proofErr w:type="gramStart"/>
      <w:r w:rsidR="007268F2" w:rsidRPr="007268F2">
        <w:rPr>
          <w:rFonts w:ascii="Georgia" w:eastAsia="Times New Roman" w:hAnsi="Georgia" w:cs="Times New Roman"/>
          <w:color w:val="000000"/>
          <w:sz w:val="24"/>
          <w:szCs w:val="24"/>
        </w:rPr>
        <w:t>disability</w:t>
      </w:r>
      <w:proofErr w:type="gramEnd"/>
    </w:p>
    <w:p w14:paraId="42586971" w14:textId="77777777" w:rsidR="00F52E3E" w:rsidRDefault="00F52E3E" w:rsidP="00F52E3E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Meetings held in January: </w:t>
      </w:r>
    </w:p>
    <w:p w14:paraId="5E4D6A8B" w14:textId="77777777" w:rsidR="00F52E3E" w:rsidRDefault="009222B8" w:rsidP="00F52E3E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222B8">
        <w:rPr>
          <w:rFonts w:ascii="Georgia" w:eastAsia="Times New Roman" w:hAnsi="Georgia" w:cs="Times New Roman"/>
          <w:color w:val="000000"/>
          <w:sz w:val="24"/>
          <w:szCs w:val="24"/>
        </w:rPr>
        <w:t>1 IEP</w:t>
      </w:r>
    </w:p>
    <w:p w14:paraId="3E9D5B8C" w14:textId="3FC0B0DA" w:rsidR="009222B8" w:rsidRPr="009222B8" w:rsidRDefault="009222B8" w:rsidP="00F52E3E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222B8">
        <w:rPr>
          <w:rFonts w:ascii="Georgia" w:eastAsia="Times New Roman" w:hAnsi="Georgia" w:cs="Times New Roman"/>
          <w:color w:val="000000"/>
          <w:sz w:val="24"/>
          <w:szCs w:val="24"/>
        </w:rPr>
        <w:t xml:space="preserve">2 ETR </w:t>
      </w:r>
    </w:p>
    <w:p w14:paraId="1EF540D8" w14:textId="77777777" w:rsidR="00E71D64" w:rsidRPr="00E71D64" w:rsidRDefault="00E71D64" w:rsidP="00E71D64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  <w:t>Abraxas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:</w:t>
      </w:r>
    </w:p>
    <w:p w14:paraId="4952E92E" w14:textId="3831E8AD" w:rsid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Shelly Patrick </w:t>
      </w:r>
      <w:r w:rsidR="00647E4A">
        <w:rPr>
          <w:rFonts w:ascii="Georgia" w:eastAsia="Times New Roman" w:hAnsi="Georgia" w:cs="Times New Roman"/>
          <w:color w:val="000000"/>
          <w:sz w:val="24"/>
          <w:szCs w:val="24"/>
        </w:rPr>
        <w:t>joined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the </w:t>
      </w:r>
      <w:r w:rsidR="00647E4A">
        <w:rPr>
          <w:rFonts w:ascii="Georgia" w:eastAsia="Times New Roman" w:hAnsi="Georgia" w:cs="Times New Roman"/>
          <w:color w:val="000000"/>
          <w:sz w:val="24"/>
          <w:szCs w:val="24"/>
        </w:rPr>
        <w:t xml:space="preserve">One Needs Assessment, 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Root Cause Analysis Team meeting with FIRST to observe the process and </w:t>
      </w:r>
      <w:r w:rsidR="00647E4A">
        <w:rPr>
          <w:rFonts w:ascii="Georgia" w:eastAsia="Times New Roman" w:hAnsi="Georgia" w:cs="Times New Roman"/>
          <w:color w:val="000000"/>
          <w:sz w:val="24"/>
          <w:szCs w:val="24"/>
        </w:rPr>
        <w:t xml:space="preserve">to 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conduct </w:t>
      </w:r>
      <w:r w:rsidR="00647E4A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same process </w:t>
      </w:r>
      <w:r w:rsidR="00647E4A"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accordingly </w:t>
      </w:r>
      <w:r w:rsidR="00647E4A">
        <w:rPr>
          <w:rFonts w:ascii="Georgia" w:eastAsia="Times New Roman" w:hAnsi="Georgia" w:cs="Times New Roman"/>
          <w:color w:val="000000"/>
          <w:sz w:val="24"/>
          <w:szCs w:val="24"/>
        </w:rPr>
        <w:t>for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Abraxas.  </w:t>
      </w:r>
    </w:p>
    <w:p w14:paraId="1B9014FD" w14:textId="77777777" w:rsidR="000A035D" w:rsidRDefault="000A035D" w:rsidP="000A035D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Enrollment: </w:t>
      </w:r>
    </w:p>
    <w:p w14:paraId="44716BF6" w14:textId="7292F7E3" w:rsidR="005A4BD6" w:rsidRPr="000A035D" w:rsidRDefault="000A035D" w:rsidP="000A035D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O</w:t>
      </w:r>
      <w:r w:rsidR="005A4BD6" w:rsidRPr="000A035D">
        <w:rPr>
          <w:rFonts w:ascii="Georgia" w:eastAsia="Times New Roman" w:hAnsi="Georgia" w:cs="Times New Roman"/>
          <w:color w:val="000000"/>
          <w:sz w:val="24"/>
          <w:szCs w:val="24"/>
        </w:rPr>
        <w:t xml:space="preserve">verall enrollment was 74 as of </w:t>
      </w:r>
      <w:proofErr w:type="gramStart"/>
      <w:r w:rsidR="005A4BD6" w:rsidRPr="000A035D">
        <w:rPr>
          <w:rFonts w:ascii="Georgia" w:eastAsia="Times New Roman" w:hAnsi="Georgia" w:cs="Times New Roman"/>
          <w:color w:val="000000"/>
          <w:sz w:val="24"/>
          <w:szCs w:val="24"/>
        </w:rPr>
        <w:t>2/7/2021</w:t>
      </w:r>
      <w:proofErr w:type="gramEnd"/>
    </w:p>
    <w:p w14:paraId="0A3B060C" w14:textId="77777777" w:rsidR="00D343C8" w:rsidRDefault="005A4BD6" w:rsidP="000A035D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A4BD6">
        <w:rPr>
          <w:rFonts w:ascii="Georgia" w:eastAsia="Times New Roman" w:hAnsi="Georgia" w:cs="Times New Roman"/>
          <w:color w:val="000000"/>
          <w:sz w:val="24"/>
          <w:szCs w:val="24"/>
        </w:rPr>
        <w:t xml:space="preserve">43 </w:t>
      </w:r>
      <w:bookmarkStart w:id="0" w:name="_Hlk63679646"/>
      <w:r w:rsidRPr="005A4BD6">
        <w:rPr>
          <w:rFonts w:ascii="Georgia" w:eastAsia="Times New Roman" w:hAnsi="Georgia" w:cs="Times New Roman"/>
          <w:color w:val="000000"/>
          <w:sz w:val="24"/>
          <w:szCs w:val="24"/>
        </w:rPr>
        <w:t xml:space="preserve">students that are identified </w:t>
      </w:r>
      <w:r w:rsidR="000A035D">
        <w:rPr>
          <w:rFonts w:ascii="Georgia" w:eastAsia="Times New Roman" w:hAnsi="Georgia" w:cs="Times New Roman"/>
          <w:color w:val="000000"/>
          <w:sz w:val="24"/>
          <w:szCs w:val="24"/>
        </w:rPr>
        <w:t xml:space="preserve">with a </w:t>
      </w:r>
      <w:proofErr w:type="gramStart"/>
      <w:r w:rsidR="000A035D">
        <w:rPr>
          <w:rFonts w:ascii="Georgia" w:eastAsia="Times New Roman" w:hAnsi="Georgia" w:cs="Times New Roman"/>
          <w:color w:val="000000"/>
          <w:sz w:val="24"/>
          <w:szCs w:val="24"/>
        </w:rPr>
        <w:t>disability</w:t>
      </w:r>
      <w:proofErr w:type="gramEnd"/>
      <w:r w:rsidRPr="005A4BD6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bookmarkEnd w:id="0"/>
    </w:p>
    <w:p w14:paraId="4E47A86A" w14:textId="1563A8BE" w:rsidR="005A4BD6" w:rsidRPr="005A4BD6" w:rsidRDefault="005A4BD6" w:rsidP="000A035D">
      <w:pPr>
        <w:pStyle w:val="ListParagraph"/>
        <w:numPr>
          <w:ilvl w:val="4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A4BD6">
        <w:rPr>
          <w:rFonts w:ascii="Georgia" w:eastAsia="Times New Roman" w:hAnsi="Georgia" w:cs="Times New Roman"/>
          <w:color w:val="000000"/>
          <w:sz w:val="24"/>
          <w:szCs w:val="24"/>
        </w:rPr>
        <w:t>5 students with a 504 Plan</w:t>
      </w:r>
    </w:p>
    <w:p w14:paraId="39DDDBB5" w14:textId="4E73AE15" w:rsidR="00D343C8" w:rsidRDefault="00D343C8" w:rsidP="005A4BD6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Meetings</w:t>
      </w:r>
      <w:r w:rsidR="005046B2">
        <w:rPr>
          <w:rFonts w:ascii="Georgia" w:eastAsia="Times New Roman" w:hAnsi="Georgia" w:cs="Times New Roman"/>
          <w:color w:val="000000"/>
          <w:sz w:val="24"/>
          <w:szCs w:val="24"/>
        </w:rPr>
        <w:t xml:space="preserve"> held in January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:</w:t>
      </w:r>
    </w:p>
    <w:p w14:paraId="39EFBD1D" w14:textId="77777777" w:rsidR="005046B2" w:rsidRDefault="005A4BD6" w:rsidP="00D343C8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A4BD6">
        <w:rPr>
          <w:rFonts w:ascii="Georgia" w:eastAsia="Times New Roman" w:hAnsi="Georgia" w:cs="Times New Roman"/>
          <w:color w:val="000000"/>
          <w:sz w:val="24"/>
          <w:szCs w:val="24"/>
        </w:rPr>
        <w:t xml:space="preserve">10 IEP meetings </w:t>
      </w:r>
    </w:p>
    <w:p w14:paraId="2E14C180" w14:textId="46720642" w:rsidR="005A4BD6" w:rsidRPr="005A4BD6" w:rsidRDefault="005A4BD6" w:rsidP="00D343C8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A4BD6">
        <w:rPr>
          <w:rFonts w:ascii="Georgia" w:eastAsia="Times New Roman" w:hAnsi="Georgia" w:cs="Times New Roman"/>
          <w:color w:val="000000"/>
          <w:sz w:val="24"/>
          <w:szCs w:val="24"/>
        </w:rPr>
        <w:t xml:space="preserve">1 ETR meeting </w:t>
      </w:r>
    </w:p>
    <w:p w14:paraId="0D8ECE03" w14:textId="77777777" w:rsidR="005046B2" w:rsidRDefault="005046B2" w:rsidP="005A4BD6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Celebrations: </w:t>
      </w:r>
    </w:p>
    <w:p w14:paraId="19D90CEB" w14:textId="77777777" w:rsidR="005046B2" w:rsidRDefault="005A4BD6" w:rsidP="005046B2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A4BD6">
        <w:rPr>
          <w:rFonts w:ascii="Georgia" w:eastAsia="Times New Roman" w:hAnsi="Georgia" w:cs="Times New Roman"/>
          <w:color w:val="000000"/>
          <w:sz w:val="24"/>
          <w:szCs w:val="24"/>
        </w:rPr>
        <w:t xml:space="preserve">1 student receive his GED in </w:t>
      </w:r>
      <w:proofErr w:type="gramStart"/>
      <w:r w:rsidRPr="005A4BD6">
        <w:rPr>
          <w:rFonts w:ascii="Georgia" w:eastAsia="Times New Roman" w:hAnsi="Georgia" w:cs="Times New Roman"/>
          <w:color w:val="000000"/>
          <w:sz w:val="24"/>
          <w:szCs w:val="24"/>
        </w:rPr>
        <w:t>January</w:t>
      </w:r>
      <w:proofErr w:type="gramEnd"/>
      <w:r w:rsidRPr="005A4BD6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6DB8022C" w14:textId="17C28B8C" w:rsidR="005A4BD6" w:rsidRDefault="005A4BD6" w:rsidP="005046B2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A4BD6">
        <w:rPr>
          <w:rFonts w:ascii="Georgia" w:eastAsia="Times New Roman" w:hAnsi="Georgia" w:cs="Times New Roman"/>
          <w:color w:val="000000"/>
          <w:sz w:val="24"/>
          <w:szCs w:val="24"/>
        </w:rPr>
        <w:t xml:space="preserve">1 student completed HS graduation </w:t>
      </w:r>
      <w:proofErr w:type="gramStart"/>
      <w:r w:rsidRPr="005A4BD6">
        <w:rPr>
          <w:rFonts w:ascii="Georgia" w:eastAsia="Times New Roman" w:hAnsi="Georgia" w:cs="Times New Roman"/>
          <w:color w:val="000000"/>
          <w:sz w:val="24"/>
          <w:szCs w:val="24"/>
        </w:rPr>
        <w:t>requirements</w:t>
      </w:r>
      <w:proofErr w:type="gramEnd"/>
    </w:p>
    <w:p w14:paraId="040ADB9B" w14:textId="77777777" w:rsidR="00647E4A" w:rsidRPr="00647E4A" w:rsidRDefault="00647E4A" w:rsidP="00647E4A">
      <w:pPr>
        <w:spacing w:after="0" w:line="240" w:lineRule="auto"/>
        <w:ind w:left="19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CC87576" w14:textId="77777777" w:rsidR="00E71D64" w:rsidRPr="00E71D64" w:rsidRDefault="00E71D64" w:rsidP="00E71D64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Parent Mentor</w:t>
      </w:r>
    </w:p>
    <w:p w14:paraId="014EEAFD" w14:textId="77777777" w:rsidR="00E71D64" w:rsidRPr="00E71D64" w:rsidRDefault="00E71D64" w:rsidP="00E71D64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Parent Mentor Supplemental Grant: </w:t>
      </w:r>
    </w:p>
    <w:p w14:paraId="4B99AB73" w14:textId="1BCA7ED5" w:rsidR="00E71D64" w:rsidRPr="00E71D64" w:rsidRDefault="00647E4A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ODE Consultants, </w:t>
      </w:r>
      <w:r w:rsidR="00E71D64"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Lyndsay </w:t>
      </w:r>
      <w:proofErr w:type="spellStart"/>
      <w:r w:rsidR="00E71D64" w:rsidRPr="00E71D64">
        <w:rPr>
          <w:rFonts w:ascii="Georgia" w:eastAsia="Times New Roman" w:hAnsi="Georgia" w:cs="Times New Roman"/>
          <w:color w:val="000000"/>
          <w:sz w:val="24"/>
          <w:szCs w:val="24"/>
        </w:rPr>
        <w:t>Havey</w:t>
      </w:r>
      <w:proofErr w:type="spellEnd"/>
      <w:r w:rsidR="00E71D64"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Earl </w:t>
      </w:r>
      <w:proofErr w:type="spellStart"/>
      <w:r w:rsidR="00E71D64" w:rsidRPr="00E71D64">
        <w:rPr>
          <w:rFonts w:ascii="Georgia" w:eastAsia="Times New Roman" w:hAnsi="Georgia" w:cs="Times New Roman"/>
          <w:color w:val="000000"/>
          <w:sz w:val="24"/>
          <w:szCs w:val="24"/>
        </w:rPr>
        <w:t>Focht</w:t>
      </w:r>
      <w:proofErr w:type="spellEnd"/>
      <w:r w:rsidR="00E71D64"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have implied that</w:t>
      </w:r>
      <w:r w:rsidR="00E71D64"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we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are</w:t>
      </w:r>
      <w:r w:rsidR="00E71D64"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grant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recipients</w:t>
      </w:r>
      <w:r w:rsidR="00E71D64"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.  </w:t>
      </w:r>
      <w:r w:rsidR="0022492F">
        <w:rPr>
          <w:rFonts w:ascii="Georgia" w:eastAsia="Times New Roman" w:hAnsi="Georgia" w:cs="Times New Roman"/>
          <w:color w:val="000000"/>
          <w:sz w:val="24"/>
          <w:szCs w:val="24"/>
        </w:rPr>
        <w:t>MOESC is awaiting notification of</w:t>
      </w:r>
      <w:r w:rsidR="00E71D64"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22492F">
        <w:rPr>
          <w:rFonts w:ascii="Georgia" w:eastAsia="Times New Roman" w:hAnsi="Georgia" w:cs="Times New Roman"/>
          <w:color w:val="000000"/>
          <w:sz w:val="24"/>
          <w:szCs w:val="24"/>
        </w:rPr>
        <w:t>the</w:t>
      </w:r>
      <w:r w:rsidR="00E71D64"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22492F">
        <w:rPr>
          <w:rFonts w:ascii="Georgia" w:eastAsia="Times New Roman" w:hAnsi="Georgia" w:cs="Times New Roman"/>
          <w:color w:val="000000"/>
          <w:sz w:val="24"/>
          <w:szCs w:val="24"/>
        </w:rPr>
        <w:t>“</w:t>
      </w:r>
      <w:r w:rsidR="00E71D64" w:rsidRPr="00E71D64">
        <w:rPr>
          <w:rFonts w:ascii="Georgia" w:eastAsia="Times New Roman" w:hAnsi="Georgia" w:cs="Times New Roman"/>
          <w:color w:val="000000"/>
          <w:sz w:val="24"/>
          <w:szCs w:val="24"/>
        </w:rPr>
        <w:t>Award Letter”</w:t>
      </w:r>
      <w:r w:rsidR="0022492F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r w:rsidR="00E71D64"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615335D1" w14:textId="63D50209" w:rsidR="00E71D64" w:rsidRPr="00E71D64" w:rsidRDefault="00E71D64" w:rsidP="00E71D64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Parent </w:t>
      </w:r>
      <w:r w:rsidR="0022492F">
        <w:rPr>
          <w:rFonts w:ascii="Georgia" w:eastAsia="Times New Roman" w:hAnsi="Georgia" w:cs="Times New Roman"/>
          <w:color w:val="000000"/>
          <w:sz w:val="24"/>
          <w:szCs w:val="24"/>
        </w:rPr>
        <w:t xml:space="preserve">Mentor 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Event</w:t>
      </w:r>
      <w:r w:rsidR="0022492F">
        <w:rPr>
          <w:rFonts w:ascii="Georgia" w:eastAsia="Times New Roman" w:hAnsi="Georgia" w:cs="Times New Roman"/>
          <w:color w:val="000000"/>
          <w:sz w:val="24"/>
          <w:szCs w:val="24"/>
        </w:rPr>
        <w:t xml:space="preserve"> (date TBD)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- Dyslexia Legislation with </w:t>
      </w:r>
      <w:r w:rsidR="0022492F">
        <w:rPr>
          <w:rFonts w:ascii="Georgia" w:eastAsia="Times New Roman" w:hAnsi="Georgia" w:cs="Times New Roman"/>
          <w:color w:val="000000"/>
          <w:sz w:val="24"/>
          <w:szCs w:val="24"/>
        </w:rPr>
        <w:t xml:space="preserve">Presenter, 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Mike McGovern</w:t>
      </w:r>
      <w:r w:rsidR="0022492F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50446C77" w14:textId="10B20A1E" w:rsidR="00E71D64" w:rsidRPr="00E71D64" w:rsidRDefault="00E71D64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Dyslexia Legislation; Transition for HS (SWD-Dyslexia); HB 436</w:t>
      </w:r>
      <w:r w:rsidR="0022492F">
        <w:rPr>
          <w:rFonts w:ascii="Georgia" w:eastAsia="Times New Roman" w:hAnsi="Georgia" w:cs="Times New Roman"/>
          <w:color w:val="000000"/>
          <w:sz w:val="24"/>
          <w:szCs w:val="24"/>
        </w:rPr>
        <w:t>.  The Parent Mentors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will schedule events for parents and community.  </w:t>
      </w:r>
      <w:proofErr w:type="gramStart"/>
      <w:r w:rsidR="0022492F">
        <w:rPr>
          <w:rFonts w:ascii="Georgia" w:eastAsia="Times New Roman" w:hAnsi="Georgia" w:cs="Times New Roman"/>
          <w:color w:val="000000"/>
          <w:sz w:val="24"/>
          <w:szCs w:val="24"/>
        </w:rPr>
        <w:t>The  Parent</w:t>
      </w:r>
      <w:proofErr w:type="gramEnd"/>
      <w:r w:rsidR="0022492F">
        <w:rPr>
          <w:rFonts w:ascii="Georgia" w:eastAsia="Times New Roman" w:hAnsi="Georgia" w:cs="Times New Roman"/>
          <w:color w:val="000000"/>
          <w:sz w:val="24"/>
          <w:szCs w:val="24"/>
        </w:rPr>
        <w:t xml:space="preserve"> Mentors</w:t>
      </w: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will also report event information at the next SPED Director Network on February 26, 2021  </w:t>
      </w:r>
    </w:p>
    <w:p w14:paraId="6C01ED64" w14:textId="77777777" w:rsidR="00E71D64" w:rsidRPr="00E71D64" w:rsidRDefault="00E71D64" w:rsidP="00E71D64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Pax GBG and Pax Tools:</w:t>
      </w:r>
    </w:p>
    <w:p w14:paraId="20FCFF34" w14:textId="4EE63119" w:rsidR="00E71D64" w:rsidRPr="00E71D64" w:rsidRDefault="0022492F" w:rsidP="00E71D64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The Parent Mentors</w:t>
      </w:r>
      <w:r w:rsidR="00E71D64"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will be collaborating with Ann Pfister, BST &amp; PAX Partner to develop parent and community support/or events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24D73AB2" w14:textId="3996B76A" w:rsidR="00E71D64" w:rsidRPr="00E71D64" w:rsidRDefault="00647E4A" w:rsidP="00E71D64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Miscellaneous</w:t>
      </w:r>
      <w:r w:rsidR="00E71D64" w:rsidRPr="00E71D64">
        <w:rPr>
          <w:rFonts w:ascii="Georgia" w:eastAsia="Times New Roman" w:hAnsi="Georgia" w:cs="Times New Roman"/>
          <w:color w:val="000000"/>
          <w:sz w:val="24"/>
          <w:szCs w:val="24"/>
        </w:rPr>
        <w:t xml:space="preserve"> Items: </w:t>
      </w:r>
    </w:p>
    <w:p w14:paraId="6FF3791B" w14:textId="3B7F64A8" w:rsidR="00E71D64" w:rsidRPr="00E71D64" w:rsidRDefault="00E71D64" w:rsidP="00E71D64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color w:val="000000"/>
          <w:sz w:val="24"/>
          <w:szCs w:val="24"/>
        </w:rPr>
        <w:t>University of Toledo Speech Language Pathology Development Program</w:t>
      </w:r>
      <w:r w:rsidR="00647E4A">
        <w:rPr>
          <w:rFonts w:ascii="Georgia" w:eastAsia="Times New Roman" w:hAnsi="Georgia" w:cs="Times New Roman"/>
          <w:color w:val="000000"/>
          <w:sz w:val="24"/>
          <w:szCs w:val="24"/>
        </w:rPr>
        <w:t xml:space="preserve"> (see attached description overview)</w:t>
      </w:r>
    </w:p>
    <w:p w14:paraId="02A5B211" w14:textId="77777777" w:rsidR="00E551CC" w:rsidRPr="00E71D64" w:rsidRDefault="00E551CC" w:rsidP="00E71D64">
      <w:pPr>
        <w:rPr>
          <w:rFonts w:ascii="Georgia" w:hAnsi="Georgia"/>
          <w:sz w:val="24"/>
          <w:szCs w:val="24"/>
        </w:rPr>
      </w:pPr>
    </w:p>
    <w:sectPr w:rsidR="00E551CC" w:rsidRPr="00E71D64" w:rsidSect="00E71D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785C"/>
    <w:multiLevelType w:val="hybridMultilevel"/>
    <w:tmpl w:val="5140743A"/>
    <w:lvl w:ilvl="0" w:tplc="B8A65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936CE3"/>
    <w:multiLevelType w:val="hybridMultilevel"/>
    <w:tmpl w:val="1F9E3D04"/>
    <w:lvl w:ilvl="0" w:tplc="2534AE9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B347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CAE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88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64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04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08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22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083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25AC9"/>
    <w:multiLevelType w:val="hybridMultilevel"/>
    <w:tmpl w:val="4D423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E0E81"/>
    <w:multiLevelType w:val="hybridMultilevel"/>
    <w:tmpl w:val="38FEEA4A"/>
    <w:lvl w:ilvl="0" w:tplc="D92856F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0AD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EE36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07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8A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8092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762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A9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43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C2A01"/>
    <w:multiLevelType w:val="hybridMultilevel"/>
    <w:tmpl w:val="289ADF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D02E5"/>
    <w:multiLevelType w:val="multilevel"/>
    <w:tmpl w:val="51A4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</w:num>
  <w:num w:numId="3">
    <w:abstractNumId w:val="5"/>
    <w:lvlOverride w:ilvl="1">
      <w:lvl w:ilvl="1">
        <w:numFmt w:val="lowerLetter"/>
        <w:lvlText w:val="%2."/>
        <w:lvlJc w:val="left"/>
      </w:lvl>
    </w:lvlOverride>
    <w:lvlOverride w:ilvl="0"/>
  </w:num>
  <w:num w:numId="4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</w:num>
  <w:num w:numId="5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</w:num>
  <w:num w:numId="6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</w:num>
  <w:num w:numId="7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</w:num>
  <w:num w:numId="8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  <w:lvlOverride w:ilvl="0"/>
  </w:num>
  <w:num w:numId="9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  <w:lvlOverride w:ilvl="0"/>
  </w:num>
  <w:num w:numId="10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  <w:lvlOverride w:ilvl="0"/>
  </w:num>
  <w:num w:numId="11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  <w:lvlOverride w:ilvl="0"/>
  </w:num>
  <w:num w:numId="12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  <w:lvlOverride w:ilvl="0"/>
  </w:num>
  <w:num w:numId="13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  <w:lvlOverride w:ilvl="0"/>
  </w:num>
  <w:num w:numId="14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  <w:lvlOverride w:ilvl="0"/>
  </w:num>
  <w:num w:numId="15">
    <w:abstractNumId w:val="1"/>
  </w:num>
  <w:num w:numId="16">
    <w:abstractNumId w:val="1"/>
    <w:lvlOverride w:ilvl="0"/>
  </w:num>
  <w:num w:numId="17">
    <w:abstractNumId w:val="1"/>
    <w:lvlOverride w:ilvl="1">
      <w:lvl w:ilvl="1" w:tplc="4B347BD2">
        <w:numFmt w:val="lowerRoman"/>
        <w:lvlText w:val="%2."/>
        <w:lvlJc w:val="right"/>
      </w:lvl>
    </w:lvlOverride>
    <w:lvlOverride w:ilvl="0"/>
  </w:num>
  <w:num w:numId="18">
    <w:abstractNumId w:val="3"/>
  </w:num>
  <w:num w:numId="19">
    <w:abstractNumId w:val="3"/>
    <w:lvlOverride w:ilvl="0"/>
  </w:num>
  <w:num w:numId="20">
    <w:abstractNumId w:val="3"/>
    <w:lvlOverride w:ilvl="0">
      <w:lvl w:ilvl="0" w:tplc="D92856F8">
        <w:numFmt w:val="lowerLetter"/>
        <w:lvlText w:val="%1."/>
        <w:lvlJc w:val="left"/>
      </w:lvl>
    </w:lvlOverride>
    <w:lvlOverride w:ilvl="1">
      <w:lvl w:ilvl="1" w:tplc="C80AD430">
        <w:numFmt w:val="lowerRoman"/>
        <w:lvlText w:val="%2."/>
        <w:lvlJc w:val="right"/>
      </w:lvl>
    </w:lvlOverride>
  </w:num>
  <w:num w:numId="21">
    <w:abstractNumId w:val="3"/>
    <w:lvlOverride w:ilvl="0">
      <w:lvl w:ilvl="0" w:tplc="D92856F8">
        <w:numFmt w:val="lowerLetter"/>
        <w:lvlText w:val="%1."/>
        <w:lvlJc w:val="left"/>
      </w:lvl>
    </w:lvlOverride>
    <w:lvlOverride w:ilvl="1">
      <w:lvl w:ilvl="1" w:tplc="C80AD430">
        <w:numFmt w:val="lowerRoman"/>
        <w:lvlText w:val="%2."/>
        <w:lvlJc w:val="right"/>
      </w:lvl>
    </w:lvlOverride>
  </w:num>
  <w:num w:numId="22">
    <w:abstractNumId w:val="3"/>
    <w:lvlOverride w:ilvl="0">
      <w:lvl w:ilvl="0" w:tplc="D92856F8">
        <w:numFmt w:val="lowerLetter"/>
        <w:lvlText w:val="%1."/>
        <w:lvlJc w:val="left"/>
      </w:lvl>
    </w:lvlOverride>
    <w:lvlOverride w:ilvl="1">
      <w:lvl w:ilvl="1" w:tplc="C80AD430">
        <w:numFmt w:val="lowerRoman"/>
        <w:lvlText w:val="%2."/>
        <w:lvlJc w:val="right"/>
      </w:lvl>
    </w:lvlOverride>
  </w:num>
  <w:num w:numId="23">
    <w:abstractNumId w:val="3"/>
    <w:lvlOverride w:ilvl="0">
      <w:lvl w:ilvl="0" w:tplc="D92856F8">
        <w:numFmt w:val="lowerLetter"/>
        <w:lvlText w:val="%1."/>
        <w:lvlJc w:val="left"/>
      </w:lvl>
    </w:lvlOverride>
    <w:lvlOverride w:ilvl="1">
      <w:lvl w:ilvl="1" w:tplc="C80AD430">
        <w:numFmt w:val="lowerRoman"/>
        <w:lvlText w:val="%2."/>
        <w:lvlJc w:val="right"/>
      </w:lvl>
    </w:lvlOverride>
  </w:num>
  <w:num w:numId="24">
    <w:abstractNumId w:val="2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64"/>
    <w:rsid w:val="000A035D"/>
    <w:rsid w:val="0022492F"/>
    <w:rsid w:val="00347ACD"/>
    <w:rsid w:val="004F2D6F"/>
    <w:rsid w:val="005046B2"/>
    <w:rsid w:val="005A4BD6"/>
    <w:rsid w:val="00647E4A"/>
    <w:rsid w:val="007268F2"/>
    <w:rsid w:val="009222B8"/>
    <w:rsid w:val="00B920D4"/>
    <w:rsid w:val="00D343C8"/>
    <w:rsid w:val="00E22B09"/>
    <w:rsid w:val="00E551CC"/>
    <w:rsid w:val="00E71D64"/>
    <w:rsid w:val="00F5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C4E6"/>
  <w15:chartTrackingRefBased/>
  <w15:docId w15:val="{0368B27F-44A2-4803-A47B-305DF98C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wg-autism.org/Myths-and-Misconceptions-about-the-Educational-Identification-of-Autis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1E120-F769-43A0-A1DF-82C878F3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Leigh Gribble</cp:lastModifiedBy>
  <cp:revision>2</cp:revision>
  <cp:lastPrinted>2021-02-08T18:53:00Z</cp:lastPrinted>
  <dcterms:created xsi:type="dcterms:W3CDTF">2021-02-08T18:53:00Z</dcterms:created>
  <dcterms:modified xsi:type="dcterms:W3CDTF">2021-02-08T18:53:00Z</dcterms:modified>
</cp:coreProperties>
</file>