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F410" w14:textId="77777777" w:rsidR="00675056" w:rsidRPr="00675056" w:rsidRDefault="00675056" w:rsidP="0067505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75056">
        <w:rPr>
          <w:rStyle w:val="normaltextrun"/>
          <w:rFonts w:asciiTheme="minorHAnsi" w:hAnsiTheme="minorHAnsi" w:cstheme="minorHAnsi"/>
          <w:b/>
          <w:bCs/>
          <w:color w:val="000000"/>
        </w:rPr>
        <w:t>Mid-Ohio ESC Governing Board Report</w:t>
      </w: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75C8EB4B" w14:textId="77777777" w:rsidR="00675056" w:rsidRPr="00675056" w:rsidRDefault="00675056" w:rsidP="0067505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75056">
        <w:rPr>
          <w:rStyle w:val="normaltextrun"/>
          <w:rFonts w:asciiTheme="minorHAnsi" w:hAnsiTheme="minorHAnsi" w:cstheme="minorHAnsi"/>
          <w:b/>
          <w:bCs/>
          <w:color w:val="000000"/>
        </w:rPr>
        <w:t>Lynn Meister</w:t>
      </w: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37F78226" w14:textId="77777777" w:rsidR="00675056" w:rsidRPr="00675056" w:rsidRDefault="00675056" w:rsidP="0067505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75056">
        <w:rPr>
          <w:rStyle w:val="normaltextrun"/>
          <w:rFonts w:asciiTheme="minorHAnsi" w:hAnsiTheme="minorHAnsi" w:cstheme="minorHAnsi"/>
          <w:b/>
          <w:bCs/>
          <w:color w:val="000000"/>
        </w:rPr>
        <w:t>Director of Teaching and Learning</w:t>
      </w: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2D48C6D8" w14:textId="034A649E" w:rsidR="00675056" w:rsidRPr="00675056" w:rsidRDefault="00675056" w:rsidP="0067505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75056">
        <w:rPr>
          <w:rStyle w:val="normaltextrun"/>
          <w:rFonts w:asciiTheme="minorHAnsi" w:hAnsiTheme="minorHAnsi" w:cstheme="minorHAnsi"/>
          <w:b/>
          <w:bCs/>
          <w:color w:val="000000"/>
        </w:rPr>
        <w:t>December 16, 2020</w:t>
      </w: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5C011A8B" w14:textId="77777777" w:rsidR="00675056" w:rsidRPr="00675056" w:rsidRDefault="00675056" w:rsidP="006750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5357E9CD" w14:textId="5802A464" w:rsidR="00355910" w:rsidRPr="00675056" w:rsidRDefault="00355910">
      <w:pPr>
        <w:rPr>
          <w:rFonts w:cstheme="minorHAnsi"/>
        </w:rPr>
      </w:pPr>
    </w:p>
    <w:p w14:paraId="3C0F58F5" w14:textId="0AC39D99" w:rsidR="00675056" w:rsidRPr="00675056" w:rsidRDefault="00675056" w:rsidP="0067505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75056">
        <w:rPr>
          <w:rStyle w:val="normaltextrun"/>
          <w:rFonts w:asciiTheme="minorHAnsi" w:hAnsiTheme="minorHAnsi" w:cstheme="minorHAnsi"/>
          <w:b/>
          <w:bCs/>
          <w:color w:val="000000"/>
        </w:rPr>
        <w:t>Teaching and Learning Department</w:t>
      </w:r>
      <w:r w:rsidRPr="00675056">
        <w:rPr>
          <w:rStyle w:val="eop"/>
          <w:rFonts w:asciiTheme="minorHAnsi" w:hAnsiTheme="minorHAnsi" w:cstheme="minorHAnsi"/>
          <w:color w:val="000000"/>
        </w:rPr>
        <w:t> </w:t>
      </w:r>
    </w:p>
    <w:p w14:paraId="2D050E8C" w14:textId="19A630CC" w:rsidR="003F3DC8" w:rsidRPr="003F3DC8" w:rsidRDefault="00675056" w:rsidP="5EC4DC3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18"/>
          <w:szCs w:val="18"/>
        </w:rPr>
      </w:pPr>
      <w:r w:rsidRPr="5EC4DC38">
        <w:rPr>
          <w:rStyle w:val="eop"/>
          <w:rFonts w:asciiTheme="minorHAnsi" w:hAnsiTheme="minorHAnsi" w:cstheme="minorBidi"/>
          <w:color w:val="000000" w:themeColor="text1"/>
        </w:rPr>
        <w:t xml:space="preserve">As districts move to virtual instruction, </w:t>
      </w:r>
      <w:r w:rsidR="003F3DC8" w:rsidRPr="5EC4DC38">
        <w:rPr>
          <w:rStyle w:val="eop"/>
          <w:rFonts w:asciiTheme="minorHAnsi" w:hAnsiTheme="minorHAnsi" w:cstheme="minorBidi"/>
          <w:color w:val="000000" w:themeColor="text1"/>
        </w:rPr>
        <w:t xml:space="preserve">the Teaching and Learning team continues to </w:t>
      </w:r>
      <w:r w:rsidR="003F3DC8" w:rsidRPr="5EC4DC38">
        <w:rPr>
          <w:rStyle w:val="normaltextrun"/>
          <w:rFonts w:ascii="Calibri" w:hAnsi="Calibri" w:cs="Calibri"/>
          <w:color w:val="000000" w:themeColor="text1"/>
        </w:rPr>
        <w:t xml:space="preserve">adapt our information and format to meet the needs of various groups of teachers through extensive Zoom trainings, </w:t>
      </w:r>
      <w:r w:rsidR="2469FECA" w:rsidRPr="5EC4DC38">
        <w:rPr>
          <w:rStyle w:val="normaltextrun"/>
          <w:rFonts w:ascii="Calibri" w:hAnsi="Calibri" w:cs="Calibri"/>
          <w:color w:val="000000" w:themeColor="text1"/>
        </w:rPr>
        <w:t xml:space="preserve">Google Classrooms designed for each district, </w:t>
      </w:r>
      <w:r w:rsidR="003F3DC8" w:rsidRPr="5EC4DC38">
        <w:rPr>
          <w:rStyle w:val="normaltextrun"/>
          <w:rFonts w:ascii="Calibri" w:hAnsi="Calibri" w:cs="Calibri"/>
          <w:color w:val="000000" w:themeColor="text1"/>
        </w:rPr>
        <w:t>small group</w:t>
      </w:r>
      <w:r w:rsidR="5BB2741E" w:rsidRPr="5EC4DC38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3F3DC8" w:rsidRPr="5EC4DC38">
        <w:rPr>
          <w:rStyle w:val="normaltextrun"/>
          <w:rFonts w:ascii="Calibri" w:hAnsi="Calibri" w:cs="Calibri"/>
          <w:color w:val="000000" w:themeColor="text1"/>
        </w:rPr>
        <w:t xml:space="preserve">sessions, book studies, and other innovative ways of delivering service. </w:t>
      </w:r>
    </w:p>
    <w:p w14:paraId="74EEC7F0" w14:textId="039635AC" w:rsidR="00187B45" w:rsidRPr="00187B45" w:rsidRDefault="009C5874" w:rsidP="5EC4DC3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18"/>
          <w:szCs w:val="18"/>
        </w:rPr>
      </w:pPr>
      <w:r w:rsidRPr="5EC4DC38">
        <w:rPr>
          <w:rStyle w:val="normaltextrun"/>
          <w:rFonts w:ascii="Calibri" w:hAnsi="Calibri" w:cs="Calibri"/>
          <w:color w:val="000000" w:themeColor="text1"/>
        </w:rPr>
        <w:t xml:space="preserve">The team is conducting </w:t>
      </w:r>
      <w:r w:rsidR="007000CE" w:rsidRPr="5EC4DC38">
        <w:rPr>
          <w:rStyle w:val="normaltextrun"/>
          <w:rFonts w:ascii="Calibri" w:hAnsi="Calibri" w:cs="Calibri"/>
          <w:color w:val="000000" w:themeColor="text1"/>
        </w:rPr>
        <w:t xml:space="preserve">Reading Tiered Fidelity Inventories for </w:t>
      </w:r>
      <w:r w:rsidR="009D6886" w:rsidRPr="5EC4DC38">
        <w:rPr>
          <w:rStyle w:val="normaltextrun"/>
          <w:rFonts w:ascii="Calibri" w:hAnsi="Calibri" w:cs="Calibri"/>
          <w:color w:val="000000" w:themeColor="text1"/>
        </w:rPr>
        <w:t xml:space="preserve">several </w:t>
      </w:r>
      <w:r w:rsidR="007000CE" w:rsidRPr="5EC4DC38">
        <w:rPr>
          <w:rStyle w:val="normaltextrun"/>
          <w:rFonts w:ascii="Calibri" w:hAnsi="Calibri" w:cs="Calibri"/>
          <w:color w:val="000000" w:themeColor="text1"/>
        </w:rPr>
        <w:t>contracting districts, including all the buildings for Mansfield City.</w:t>
      </w:r>
      <w:r w:rsidR="009D76D5" w:rsidRPr="5EC4DC38">
        <w:rPr>
          <w:rStyle w:val="normaltextrun"/>
          <w:rFonts w:ascii="Calibri" w:hAnsi="Calibri" w:cs="Calibri"/>
          <w:color w:val="000000" w:themeColor="text1"/>
        </w:rPr>
        <w:t xml:space="preserve">  We will </w:t>
      </w:r>
      <w:r w:rsidR="73C767A6" w:rsidRPr="5EC4DC38">
        <w:rPr>
          <w:rStyle w:val="normaltextrun"/>
          <w:rFonts w:ascii="Calibri" w:hAnsi="Calibri" w:cs="Calibri"/>
          <w:color w:val="000000" w:themeColor="text1"/>
        </w:rPr>
        <w:t>complete</w:t>
      </w:r>
      <w:r w:rsidR="3CB5FE85" w:rsidRPr="5EC4DC38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D76D5" w:rsidRPr="5EC4DC38">
        <w:rPr>
          <w:rStyle w:val="normaltextrun"/>
          <w:rFonts w:ascii="Calibri" w:hAnsi="Calibri" w:cs="Calibri"/>
          <w:color w:val="000000" w:themeColor="text1"/>
        </w:rPr>
        <w:t xml:space="preserve">their elementary buildings </w:t>
      </w:r>
      <w:r w:rsidR="62190A82" w:rsidRPr="5EC4DC38">
        <w:rPr>
          <w:rStyle w:val="normaltextrun"/>
          <w:rFonts w:ascii="Calibri" w:hAnsi="Calibri" w:cs="Calibri"/>
          <w:color w:val="000000" w:themeColor="text1"/>
        </w:rPr>
        <w:t xml:space="preserve">by mid-January </w:t>
      </w:r>
      <w:r w:rsidR="009D76D5" w:rsidRPr="5EC4DC38">
        <w:rPr>
          <w:rStyle w:val="normaltextrun"/>
          <w:rFonts w:ascii="Calibri" w:hAnsi="Calibri" w:cs="Calibri"/>
          <w:color w:val="000000" w:themeColor="text1"/>
        </w:rPr>
        <w:t>and will schedule the secondary schools</w:t>
      </w:r>
      <w:r w:rsidR="00712973" w:rsidRPr="5EC4DC38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4AC2F355" w:rsidRPr="5EC4DC38">
        <w:rPr>
          <w:rStyle w:val="normaltextrun"/>
          <w:rFonts w:ascii="Calibri" w:hAnsi="Calibri" w:cs="Calibri"/>
          <w:color w:val="000000" w:themeColor="text1"/>
        </w:rPr>
        <w:t xml:space="preserve">later </w:t>
      </w:r>
      <w:r w:rsidR="285090AA" w:rsidRPr="5EC4DC38">
        <w:rPr>
          <w:rStyle w:val="normaltextrun"/>
          <w:rFonts w:ascii="Calibri" w:hAnsi="Calibri" w:cs="Calibri"/>
          <w:color w:val="000000" w:themeColor="text1"/>
        </w:rPr>
        <w:t>next</w:t>
      </w:r>
      <w:r w:rsidR="4AC2F355" w:rsidRPr="5EC4DC38">
        <w:rPr>
          <w:rStyle w:val="normaltextrun"/>
          <w:rFonts w:ascii="Calibri" w:hAnsi="Calibri" w:cs="Calibri"/>
          <w:color w:val="000000" w:themeColor="text1"/>
        </w:rPr>
        <w:t xml:space="preserve"> month.  </w:t>
      </w:r>
      <w:r w:rsidR="00CB325E" w:rsidRPr="5EC4DC38">
        <w:rPr>
          <w:rStyle w:val="normaltextrun"/>
          <w:rFonts w:ascii="Calibri" w:hAnsi="Calibri" w:cs="Calibri"/>
          <w:color w:val="000000" w:themeColor="text1"/>
        </w:rPr>
        <w:t xml:space="preserve">Because </w:t>
      </w:r>
      <w:r w:rsidR="0E0E5EAA" w:rsidRPr="5EC4DC38">
        <w:rPr>
          <w:rStyle w:val="normaltextrun"/>
          <w:rFonts w:ascii="Calibri" w:hAnsi="Calibri" w:cs="Calibri"/>
          <w:color w:val="000000" w:themeColor="text1"/>
        </w:rPr>
        <w:t xml:space="preserve">many </w:t>
      </w:r>
      <w:r w:rsidR="00CB325E" w:rsidRPr="5EC4DC38">
        <w:rPr>
          <w:rStyle w:val="normaltextrun"/>
          <w:rFonts w:ascii="Calibri" w:hAnsi="Calibri" w:cs="Calibri"/>
          <w:color w:val="000000" w:themeColor="text1"/>
        </w:rPr>
        <w:t xml:space="preserve">districts are </w:t>
      </w:r>
      <w:r w:rsidR="4F374091" w:rsidRPr="5EC4DC38">
        <w:rPr>
          <w:rStyle w:val="normaltextrun"/>
          <w:rFonts w:ascii="Calibri" w:hAnsi="Calibri" w:cs="Calibri"/>
          <w:color w:val="000000" w:themeColor="text1"/>
        </w:rPr>
        <w:t xml:space="preserve">now working </w:t>
      </w:r>
      <w:r w:rsidR="00CB325E" w:rsidRPr="5EC4DC38">
        <w:rPr>
          <w:rStyle w:val="normaltextrun"/>
          <w:rFonts w:ascii="Calibri" w:hAnsi="Calibri" w:cs="Calibri"/>
          <w:color w:val="000000" w:themeColor="text1"/>
        </w:rPr>
        <w:t>virtual</w:t>
      </w:r>
      <w:r w:rsidR="25D62DAA" w:rsidRPr="5EC4DC38">
        <w:rPr>
          <w:rStyle w:val="normaltextrun"/>
          <w:rFonts w:ascii="Calibri" w:hAnsi="Calibri" w:cs="Calibri"/>
          <w:color w:val="000000" w:themeColor="text1"/>
        </w:rPr>
        <w:t>ly,</w:t>
      </w:r>
      <w:r w:rsidR="00CB325E" w:rsidRPr="5EC4DC38">
        <w:rPr>
          <w:rStyle w:val="normaltextrun"/>
          <w:rFonts w:ascii="Calibri" w:hAnsi="Calibri" w:cs="Calibri"/>
          <w:color w:val="000000" w:themeColor="text1"/>
        </w:rPr>
        <w:t xml:space="preserve"> these </w:t>
      </w:r>
      <w:r w:rsidR="3B8918D9" w:rsidRPr="5EC4DC38">
        <w:rPr>
          <w:rStyle w:val="normaltextrun"/>
          <w:rFonts w:ascii="Calibri" w:hAnsi="Calibri" w:cs="Calibri"/>
          <w:color w:val="000000" w:themeColor="text1"/>
        </w:rPr>
        <w:t xml:space="preserve">in-person </w:t>
      </w:r>
      <w:r w:rsidR="00CB325E" w:rsidRPr="5EC4DC38">
        <w:rPr>
          <w:rStyle w:val="normaltextrun"/>
          <w:rFonts w:ascii="Calibri" w:hAnsi="Calibri" w:cs="Calibri"/>
          <w:color w:val="000000" w:themeColor="text1"/>
        </w:rPr>
        <w:t>trainings have been moved to a virtual format</w:t>
      </w:r>
      <w:r w:rsidR="62AC1992" w:rsidRPr="5EC4DC38">
        <w:rPr>
          <w:rStyle w:val="normaltextrun"/>
          <w:rFonts w:ascii="Calibri" w:hAnsi="Calibri" w:cs="Calibri"/>
          <w:color w:val="000000" w:themeColor="text1"/>
        </w:rPr>
        <w:t xml:space="preserve"> thanks to s</w:t>
      </w:r>
      <w:r w:rsidR="009D6886" w:rsidRPr="5EC4DC38">
        <w:rPr>
          <w:rStyle w:val="normaltextrun"/>
          <w:rFonts w:ascii="Calibri" w:hAnsi="Calibri" w:cs="Calibri"/>
          <w:color w:val="000000" w:themeColor="text1"/>
        </w:rPr>
        <w:t xml:space="preserve">ome innovative work from the team.  </w:t>
      </w:r>
      <w:r w:rsidR="00B95512" w:rsidRPr="5EC4DC38">
        <w:rPr>
          <w:rStyle w:val="normaltextrun"/>
          <w:rFonts w:ascii="Calibri" w:hAnsi="Calibri" w:cs="Calibri"/>
          <w:color w:val="000000" w:themeColor="text1"/>
        </w:rPr>
        <w:t>The</w:t>
      </w:r>
      <w:r w:rsidR="384EB11A" w:rsidRPr="5EC4DC38">
        <w:rPr>
          <w:rStyle w:val="normaltextrun"/>
          <w:rFonts w:ascii="Calibri" w:hAnsi="Calibri" w:cs="Calibri"/>
          <w:color w:val="000000" w:themeColor="text1"/>
        </w:rPr>
        <w:t xml:space="preserve"> i</w:t>
      </w:r>
      <w:r w:rsidR="00B95512" w:rsidRPr="5EC4DC38">
        <w:rPr>
          <w:rStyle w:val="normaltextrun"/>
          <w:rFonts w:ascii="Calibri" w:hAnsi="Calibri" w:cs="Calibri"/>
          <w:color w:val="000000" w:themeColor="text1"/>
        </w:rPr>
        <w:t xml:space="preserve">nventories are a crucial step to creating an effective reading structure throughout the building </w:t>
      </w:r>
      <w:r w:rsidR="628F038A" w:rsidRPr="5EC4DC38">
        <w:rPr>
          <w:rStyle w:val="normaltextrun"/>
          <w:rFonts w:ascii="Calibri" w:hAnsi="Calibri" w:cs="Calibri"/>
          <w:color w:val="000000" w:themeColor="text1"/>
        </w:rPr>
        <w:t>to</w:t>
      </w:r>
      <w:r w:rsidR="00187B45" w:rsidRPr="5EC4DC38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6C557B2E" w:rsidRPr="5EC4DC38">
        <w:rPr>
          <w:rStyle w:val="normaltextrun"/>
          <w:rFonts w:ascii="Calibri" w:hAnsi="Calibri" w:cs="Calibri"/>
          <w:color w:val="000000" w:themeColor="text1"/>
        </w:rPr>
        <w:t xml:space="preserve">institute effective </w:t>
      </w:r>
      <w:r w:rsidR="00187B45" w:rsidRPr="5EC4DC38">
        <w:rPr>
          <w:rStyle w:val="normaltextrun"/>
          <w:rFonts w:ascii="Calibri" w:hAnsi="Calibri" w:cs="Calibri"/>
          <w:color w:val="000000" w:themeColor="text1"/>
        </w:rPr>
        <w:t>core instruction and meaningful intervention</w:t>
      </w:r>
      <w:r w:rsidR="6E53CC0E" w:rsidRPr="5EC4DC38">
        <w:rPr>
          <w:rStyle w:val="normaltextrun"/>
          <w:rFonts w:ascii="Calibri" w:hAnsi="Calibri" w:cs="Calibri"/>
          <w:color w:val="000000" w:themeColor="text1"/>
        </w:rPr>
        <w:t>s</w:t>
      </w:r>
      <w:r w:rsidR="00187B45" w:rsidRPr="5EC4DC38">
        <w:rPr>
          <w:rStyle w:val="normaltextrun"/>
          <w:rFonts w:ascii="Calibri" w:hAnsi="Calibri" w:cs="Calibri"/>
          <w:color w:val="000000" w:themeColor="text1"/>
        </w:rPr>
        <w:t>.</w:t>
      </w:r>
    </w:p>
    <w:p w14:paraId="0D81A21E" w14:textId="63F2A0AD" w:rsidR="00675056" w:rsidRPr="00487B73" w:rsidRDefault="00FD24EC" w:rsidP="5EC4DC3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18"/>
          <w:szCs w:val="18"/>
        </w:rPr>
      </w:pPr>
      <w:r w:rsidRPr="5EC4DC38">
        <w:rPr>
          <w:rStyle w:val="normaltextrun"/>
          <w:rFonts w:ascii="Calibri" w:hAnsi="Calibri" w:cs="Calibri"/>
          <w:color w:val="000000" w:themeColor="text1"/>
        </w:rPr>
        <w:t xml:space="preserve">Sherri Richter and Leanna Ferreira have worked long hours to </w:t>
      </w:r>
      <w:r w:rsidR="00407817" w:rsidRPr="5EC4DC38">
        <w:rPr>
          <w:rStyle w:val="normaltextrun"/>
          <w:rFonts w:ascii="Calibri" w:hAnsi="Calibri" w:cs="Calibri"/>
          <w:color w:val="000000" w:themeColor="text1"/>
        </w:rPr>
        <w:t>adapt to the constantly changing needs of each building in our contracted districts.</w:t>
      </w:r>
      <w:r w:rsidR="002E267D" w:rsidRPr="5EC4DC38">
        <w:rPr>
          <w:rStyle w:val="normaltextrun"/>
          <w:rFonts w:ascii="Calibri" w:hAnsi="Calibri" w:cs="Calibri"/>
          <w:color w:val="000000" w:themeColor="text1"/>
        </w:rPr>
        <w:t xml:space="preserve">  Rick Rawson</w:t>
      </w:r>
      <w:r w:rsidR="76F3964B" w:rsidRPr="5EC4DC38">
        <w:rPr>
          <w:rStyle w:val="normaltextrun"/>
          <w:rFonts w:ascii="Calibri" w:hAnsi="Calibri" w:cs="Calibri"/>
          <w:color w:val="000000" w:themeColor="text1"/>
        </w:rPr>
        <w:t xml:space="preserve"> and</w:t>
      </w:r>
      <w:r w:rsidR="5EA72B40" w:rsidRPr="5EC4DC38">
        <w:rPr>
          <w:rStyle w:val="normaltextrun"/>
          <w:rFonts w:ascii="Calibri" w:hAnsi="Calibri" w:cs="Calibri"/>
          <w:color w:val="000000" w:themeColor="text1"/>
        </w:rPr>
        <w:t xml:space="preserve"> L</w:t>
      </w:r>
      <w:r w:rsidR="002E267D" w:rsidRPr="5EC4DC38">
        <w:rPr>
          <w:rStyle w:val="normaltextrun"/>
          <w:rFonts w:ascii="Calibri" w:hAnsi="Calibri" w:cs="Calibri"/>
          <w:color w:val="000000" w:themeColor="text1"/>
        </w:rPr>
        <w:t>eah Barger</w:t>
      </w:r>
      <w:r w:rsidR="3B155DC6" w:rsidRPr="5EC4DC38">
        <w:rPr>
          <w:rStyle w:val="normaltextrun"/>
          <w:rFonts w:ascii="Calibri" w:hAnsi="Calibri" w:cs="Calibri"/>
          <w:color w:val="000000" w:themeColor="text1"/>
        </w:rPr>
        <w:t xml:space="preserve"> are </w:t>
      </w:r>
      <w:r w:rsidR="002E267D" w:rsidRPr="5EC4DC38">
        <w:rPr>
          <w:rStyle w:val="normaltextrun"/>
          <w:rFonts w:ascii="Calibri" w:hAnsi="Calibri" w:cs="Calibri"/>
          <w:color w:val="000000" w:themeColor="text1"/>
        </w:rPr>
        <w:t>adding support as needed.  Although this is a challenging time, requiring creative solutions</w:t>
      </w:r>
      <w:r w:rsidR="0006724E" w:rsidRPr="5EC4DC38">
        <w:rPr>
          <w:rStyle w:val="normaltextrun"/>
          <w:rFonts w:ascii="Calibri" w:hAnsi="Calibri" w:cs="Calibri"/>
          <w:color w:val="000000" w:themeColor="text1"/>
        </w:rPr>
        <w:t xml:space="preserve"> with extensive supports for teachers and administrators, the team is </w:t>
      </w:r>
      <w:r w:rsidR="00380240" w:rsidRPr="5EC4DC38">
        <w:rPr>
          <w:rStyle w:val="normaltextrun"/>
          <w:rFonts w:ascii="Calibri" w:hAnsi="Calibri" w:cs="Calibri"/>
          <w:color w:val="000000" w:themeColor="text1"/>
        </w:rPr>
        <w:t xml:space="preserve">working together to provide </w:t>
      </w:r>
      <w:r w:rsidR="00487B73" w:rsidRPr="5EC4DC38">
        <w:rPr>
          <w:rStyle w:val="normaltextrun"/>
          <w:rFonts w:ascii="Calibri" w:hAnsi="Calibri" w:cs="Calibri"/>
          <w:color w:val="000000" w:themeColor="text1"/>
        </w:rPr>
        <w:t xml:space="preserve">effective, </w:t>
      </w:r>
      <w:r w:rsidR="00380240" w:rsidRPr="5EC4DC38">
        <w:rPr>
          <w:rStyle w:val="normaltextrun"/>
          <w:rFonts w:ascii="Calibri" w:hAnsi="Calibri" w:cs="Calibri"/>
          <w:color w:val="000000" w:themeColor="text1"/>
        </w:rPr>
        <w:t>customized supports</w:t>
      </w:r>
      <w:r w:rsidR="00487B73" w:rsidRPr="5EC4DC38">
        <w:rPr>
          <w:rStyle w:val="normaltextrun"/>
          <w:rFonts w:ascii="Calibri" w:hAnsi="Calibri" w:cs="Calibri"/>
          <w:color w:val="000000" w:themeColor="text1"/>
        </w:rPr>
        <w:t>.</w:t>
      </w:r>
      <w:r w:rsidR="003F3DC8" w:rsidRPr="5EC4DC38">
        <w:rPr>
          <w:rStyle w:val="normaltextrun"/>
          <w:rFonts w:ascii="Calibri" w:hAnsi="Calibri" w:cs="Calibri"/>
          <w:color w:val="000000" w:themeColor="text1"/>
        </w:rPr>
        <w:t xml:space="preserve">  </w:t>
      </w:r>
    </w:p>
    <w:p w14:paraId="6BAE6A45" w14:textId="1D2FCC29" w:rsidR="00487B73" w:rsidRDefault="00487B73" w:rsidP="00487B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3CC9684" w14:textId="0CF1498B" w:rsidR="00487B73" w:rsidRDefault="00487B73" w:rsidP="5EC4DC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color w:val="000000"/>
        </w:rPr>
      </w:pPr>
      <w:r w:rsidRPr="5EC4DC38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Literacy Grants</w:t>
      </w:r>
      <w:r w:rsidRPr="5EC4DC38">
        <w:rPr>
          <w:rStyle w:val="eop"/>
          <w:rFonts w:ascii="Calibri" w:eastAsia="Calibri" w:hAnsi="Calibri" w:cs="Calibri"/>
          <w:color w:val="000000" w:themeColor="text1"/>
        </w:rPr>
        <w:t> </w:t>
      </w:r>
    </w:p>
    <w:p w14:paraId="4DB80B73" w14:textId="0E4385C9" w:rsidR="00487B73" w:rsidRPr="00675056" w:rsidRDefault="61F4038F" w:rsidP="5EC4DC3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5EC4DC38">
        <w:rPr>
          <w:rFonts w:ascii="Calibri" w:eastAsia="Calibri" w:hAnsi="Calibri" w:cs="Calibri"/>
        </w:rPr>
        <w:t>The Comprehensive Literacy State Development grant is moving forward rapidly.  Here are a few of the activities.</w:t>
      </w:r>
    </w:p>
    <w:p w14:paraId="34509875" w14:textId="183C66E5" w:rsidR="35987B7D" w:rsidRDefault="35987B7D" w:rsidP="5EC4DC38">
      <w:pPr>
        <w:pStyle w:val="paragraph"/>
        <w:numPr>
          <w:ilvl w:val="1"/>
          <w:numId w:val="4"/>
        </w:numPr>
        <w:spacing w:before="0" w:beforeAutospacing="0" w:after="0" w:afterAutospacing="0" w:line="259" w:lineRule="auto"/>
        <w:rPr>
          <w:rFonts w:ascii="Calibri" w:eastAsia="Calibri" w:hAnsi="Calibri" w:cs="Calibri"/>
        </w:rPr>
      </w:pPr>
      <w:r w:rsidRPr="5EC4DC38">
        <w:rPr>
          <w:rFonts w:ascii="Calibri" w:eastAsia="Calibri" w:hAnsi="Calibri" w:cs="Calibri"/>
        </w:rPr>
        <w:t>The grant provides for the t</w:t>
      </w:r>
      <w:r w:rsidR="4ECDAB5D" w:rsidRPr="5EC4DC38">
        <w:rPr>
          <w:rFonts w:ascii="Calibri" w:eastAsia="Calibri" w:hAnsi="Calibri" w:cs="Calibri"/>
        </w:rPr>
        <w:t>rain</w:t>
      </w:r>
      <w:r w:rsidR="7660FF0C" w:rsidRPr="5EC4DC38">
        <w:rPr>
          <w:rFonts w:ascii="Calibri" w:eastAsia="Calibri" w:hAnsi="Calibri" w:cs="Calibri"/>
        </w:rPr>
        <w:t>ing of</w:t>
      </w:r>
      <w:r w:rsidR="4ECDAB5D" w:rsidRPr="5EC4DC38">
        <w:rPr>
          <w:rFonts w:ascii="Calibri" w:eastAsia="Calibri" w:hAnsi="Calibri" w:cs="Calibri"/>
        </w:rPr>
        <w:t xml:space="preserve"> eleven (11) grant team members, both Mid-Ohio coaches and district personnel</w:t>
      </w:r>
      <w:r w:rsidR="448972A6" w:rsidRPr="5EC4DC38">
        <w:rPr>
          <w:rFonts w:ascii="Calibri" w:eastAsia="Calibri" w:hAnsi="Calibri" w:cs="Calibri"/>
        </w:rPr>
        <w:t>.  These individuals will</w:t>
      </w:r>
      <w:r w:rsidR="4ECDAB5D" w:rsidRPr="5EC4DC38">
        <w:rPr>
          <w:rFonts w:ascii="Calibri" w:eastAsia="Calibri" w:hAnsi="Calibri" w:cs="Calibri"/>
        </w:rPr>
        <w:t xml:space="preserve"> </w:t>
      </w:r>
      <w:r w:rsidR="0039B31A" w:rsidRPr="5EC4DC38">
        <w:rPr>
          <w:rFonts w:ascii="Calibri" w:eastAsia="Calibri" w:hAnsi="Calibri" w:cs="Calibri"/>
        </w:rPr>
        <w:t>train</w:t>
      </w:r>
      <w:r w:rsidR="4ECDAB5D" w:rsidRPr="5EC4DC38">
        <w:rPr>
          <w:rFonts w:ascii="Calibri" w:eastAsia="Calibri" w:hAnsi="Calibri" w:cs="Calibri"/>
        </w:rPr>
        <w:t xml:space="preserve"> all teachers </w:t>
      </w:r>
      <w:r w:rsidR="3C6DDA8B" w:rsidRPr="5EC4DC38">
        <w:rPr>
          <w:rFonts w:ascii="Calibri" w:eastAsia="Calibri" w:hAnsi="Calibri" w:cs="Calibri"/>
        </w:rPr>
        <w:t xml:space="preserve">to administer </w:t>
      </w:r>
      <w:proofErr w:type="spellStart"/>
      <w:r w:rsidR="3C6DDA8B" w:rsidRPr="5EC4DC38">
        <w:rPr>
          <w:rFonts w:ascii="Calibri" w:eastAsia="Calibri" w:hAnsi="Calibri" w:cs="Calibri"/>
        </w:rPr>
        <w:t>Acadience</w:t>
      </w:r>
      <w:proofErr w:type="spellEnd"/>
      <w:r w:rsidR="3C6DDA8B" w:rsidRPr="5EC4DC38">
        <w:rPr>
          <w:rFonts w:ascii="Calibri" w:eastAsia="Calibri" w:hAnsi="Calibri" w:cs="Calibri"/>
        </w:rPr>
        <w:t xml:space="preserve"> reading assessments i</w:t>
      </w:r>
      <w:r w:rsidR="1A132ECC" w:rsidRPr="5EC4DC38">
        <w:rPr>
          <w:rFonts w:ascii="Calibri" w:eastAsia="Calibri" w:hAnsi="Calibri" w:cs="Calibri"/>
        </w:rPr>
        <w:t xml:space="preserve">n </w:t>
      </w:r>
      <w:r w:rsidR="5F6ED760" w:rsidRPr="5EC4DC38">
        <w:rPr>
          <w:rFonts w:ascii="Calibri" w:eastAsia="Calibri" w:hAnsi="Calibri" w:cs="Calibri"/>
        </w:rPr>
        <w:t xml:space="preserve">the </w:t>
      </w:r>
      <w:r w:rsidR="1A132ECC" w:rsidRPr="5EC4DC38">
        <w:rPr>
          <w:rFonts w:ascii="Calibri" w:eastAsia="Calibri" w:hAnsi="Calibri" w:cs="Calibri"/>
        </w:rPr>
        <w:t xml:space="preserve">model sites </w:t>
      </w:r>
      <w:r w:rsidR="4ECDAB5D" w:rsidRPr="5EC4DC38">
        <w:rPr>
          <w:rFonts w:ascii="Calibri" w:eastAsia="Calibri" w:hAnsi="Calibri" w:cs="Calibri"/>
        </w:rPr>
        <w:t xml:space="preserve">at Mansfield’s </w:t>
      </w:r>
      <w:proofErr w:type="spellStart"/>
      <w:r w:rsidR="4ECDAB5D" w:rsidRPr="5EC4DC38">
        <w:rPr>
          <w:rFonts w:ascii="Calibri" w:eastAsia="Calibri" w:hAnsi="Calibri" w:cs="Calibri"/>
        </w:rPr>
        <w:t>Springmill</w:t>
      </w:r>
      <w:proofErr w:type="spellEnd"/>
      <w:r w:rsidR="4ECDAB5D" w:rsidRPr="5EC4DC38">
        <w:rPr>
          <w:rFonts w:ascii="Calibri" w:eastAsia="Calibri" w:hAnsi="Calibri" w:cs="Calibri"/>
        </w:rPr>
        <w:t xml:space="preserve"> STEM and Plymou</w:t>
      </w:r>
      <w:r w:rsidR="665E6CC3" w:rsidRPr="5EC4DC38">
        <w:rPr>
          <w:rFonts w:ascii="Calibri" w:eastAsia="Calibri" w:hAnsi="Calibri" w:cs="Calibri"/>
        </w:rPr>
        <w:t xml:space="preserve">th Shiloh Elementary.  These assessments are the backbone of determining students’ progress in </w:t>
      </w:r>
      <w:r w:rsidR="6DE7C37E" w:rsidRPr="5EC4DC38">
        <w:rPr>
          <w:rFonts w:ascii="Calibri" w:eastAsia="Calibri" w:hAnsi="Calibri" w:cs="Calibri"/>
        </w:rPr>
        <w:t xml:space="preserve">critical </w:t>
      </w:r>
      <w:r w:rsidR="56BC01EC" w:rsidRPr="5EC4DC38">
        <w:rPr>
          <w:rFonts w:ascii="Calibri" w:eastAsia="Calibri" w:hAnsi="Calibri" w:cs="Calibri"/>
        </w:rPr>
        <w:t>a</w:t>
      </w:r>
      <w:r w:rsidR="7DEF2E29" w:rsidRPr="5EC4DC38">
        <w:rPr>
          <w:rFonts w:ascii="Calibri" w:eastAsia="Calibri" w:hAnsi="Calibri" w:cs="Calibri"/>
        </w:rPr>
        <w:t xml:space="preserve">spects </w:t>
      </w:r>
      <w:r w:rsidR="23E8B8D5" w:rsidRPr="5EC4DC38">
        <w:rPr>
          <w:rFonts w:ascii="Calibri" w:eastAsia="Calibri" w:hAnsi="Calibri" w:cs="Calibri"/>
        </w:rPr>
        <w:t>of</w:t>
      </w:r>
      <w:r w:rsidR="7DEF2E29" w:rsidRPr="5EC4DC38">
        <w:rPr>
          <w:rFonts w:ascii="Calibri" w:eastAsia="Calibri" w:hAnsi="Calibri" w:cs="Calibri"/>
        </w:rPr>
        <w:t xml:space="preserve"> early and emergent literacy.</w:t>
      </w:r>
    </w:p>
    <w:p w14:paraId="37B3E2DF" w14:textId="60B09DD4" w:rsidR="7E550ADA" w:rsidRDefault="7E550ADA" w:rsidP="5EC4DC38">
      <w:pPr>
        <w:pStyle w:val="paragraph"/>
        <w:numPr>
          <w:ilvl w:val="1"/>
          <w:numId w:val="4"/>
        </w:numPr>
        <w:spacing w:before="0" w:beforeAutospacing="0" w:after="0" w:afterAutospacing="0" w:line="259" w:lineRule="auto"/>
        <w:rPr>
          <w:rFonts w:ascii="Calibri" w:eastAsia="Calibri" w:hAnsi="Calibri" w:cs="Calibri"/>
        </w:rPr>
      </w:pPr>
      <w:r w:rsidRPr="5EC4DC38">
        <w:rPr>
          <w:rFonts w:ascii="Calibri" w:eastAsia="Calibri" w:hAnsi="Calibri" w:cs="Calibri"/>
        </w:rPr>
        <w:t xml:space="preserve">If the Governing Board approves her contract, </w:t>
      </w:r>
      <w:proofErr w:type="spellStart"/>
      <w:r w:rsidRPr="5EC4DC38">
        <w:rPr>
          <w:rFonts w:ascii="Calibri" w:eastAsia="Calibri" w:hAnsi="Calibri" w:cs="Calibri"/>
        </w:rPr>
        <w:t>Kalin</w:t>
      </w:r>
      <w:proofErr w:type="spellEnd"/>
      <w:r w:rsidRPr="5EC4DC38">
        <w:rPr>
          <w:rFonts w:ascii="Calibri" w:eastAsia="Calibri" w:hAnsi="Calibri" w:cs="Calibri"/>
        </w:rPr>
        <w:t xml:space="preserve"> Wilburn will support the grant in remote learning for professional development, a crit</w:t>
      </w:r>
      <w:r w:rsidR="728EE08B" w:rsidRPr="5EC4DC38">
        <w:rPr>
          <w:rFonts w:ascii="Calibri" w:eastAsia="Calibri" w:hAnsi="Calibri" w:cs="Calibri"/>
        </w:rPr>
        <w:t>ical</w:t>
      </w:r>
      <w:r w:rsidRPr="5EC4DC38">
        <w:rPr>
          <w:rFonts w:ascii="Calibri" w:eastAsia="Calibri" w:hAnsi="Calibri" w:cs="Calibri"/>
        </w:rPr>
        <w:t xml:space="preserve"> aspect of support for teachers.</w:t>
      </w:r>
    </w:p>
    <w:p w14:paraId="02D95E1E" w14:textId="662A5C0D" w:rsidR="222EC6E7" w:rsidRDefault="222EC6E7" w:rsidP="5EC4DC38">
      <w:pPr>
        <w:pStyle w:val="paragraph"/>
        <w:numPr>
          <w:ilvl w:val="1"/>
          <w:numId w:val="4"/>
        </w:numPr>
        <w:spacing w:before="0" w:beforeAutospacing="0" w:after="0" w:afterAutospacing="0" w:line="259" w:lineRule="auto"/>
      </w:pPr>
      <w:r w:rsidRPr="5EC4DC38">
        <w:rPr>
          <w:rFonts w:ascii="Calibri" w:eastAsia="Calibri" w:hAnsi="Calibri" w:cs="Calibri"/>
        </w:rPr>
        <w:t xml:space="preserve">The Mid-Ohio coaches are assisting the model sites </w:t>
      </w:r>
      <w:r w:rsidR="0B843988" w:rsidRPr="5EC4DC38">
        <w:rPr>
          <w:rFonts w:ascii="Calibri" w:eastAsia="Calibri" w:hAnsi="Calibri" w:cs="Calibri"/>
        </w:rPr>
        <w:t xml:space="preserve">to create effective Literacy Leadership Teams and </w:t>
      </w:r>
      <w:r w:rsidR="77EDC175" w:rsidRPr="5EC4DC38">
        <w:rPr>
          <w:rFonts w:ascii="Calibri" w:eastAsia="Calibri" w:hAnsi="Calibri" w:cs="Calibri"/>
        </w:rPr>
        <w:t>create</w:t>
      </w:r>
      <w:r w:rsidR="0B843988" w:rsidRPr="5EC4DC38">
        <w:rPr>
          <w:rFonts w:ascii="Calibri" w:eastAsia="Calibri" w:hAnsi="Calibri" w:cs="Calibri"/>
        </w:rPr>
        <w:t xml:space="preserve"> a strong foundation for each building’s literacy program; these teams meet </w:t>
      </w:r>
      <w:r w:rsidR="4C6F1957" w:rsidRPr="5EC4DC38">
        <w:rPr>
          <w:rFonts w:ascii="Calibri" w:eastAsia="Calibri" w:hAnsi="Calibri" w:cs="Calibri"/>
        </w:rPr>
        <w:t xml:space="preserve">monthly </w:t>
      </w:r>
      <w:r w:rsidR="0B843988" w:rsidRPr="5EC4DC38">
        <w:rPr>
          <w:rFonts w:ascii="Calibri" w:eastAsia="Calibri" w:hAnsi="Calibri" w:cs="Calibri"/>
        </w:rPr>
        <w:t>with Lisa Cook and Kelly Britton</w:t>
      </w:r>
      <w:r w:rsidR="3AF463C6" w:rsidRPr="5EC4DC38">
        <w:rPr>
          <w:rFonts w:ascii="Calibri" w:eastAsia="Calibri" w:hAnsi="Calibri" w:cs="Calibri"/>
        </w:rPr>
        <w:t>.</w:t>
      </w:r>
    </w:p>
    <w:p w14:paraId="44C77B9F" w14:textId="4FEF9720" w:rsidR="175CF92F" w:rsidRDefault="175CF92F" w:rsidP="5EC4DC38">
      <w:pPr>
        <w:pStyle w:val="paragraph"/>
        <w:numPr>
          <w:ilvl w:val="0"/>
          <w:numId w:val="4"/>
        </w:numPr>
        <w:spacing w:before="0" w:beforeAutospacing="0" w:after="0" w:afterAutospacing="0" w:line="259" w:lineRule="auto"/>
        <w:rPr>
          <w:rFonts w:ascii="Calibri" w:eastAsia="Calibri" w:hAnsi="Calibri" w:cs="Calibri"/>
        </w:rPr>
      </w:pPr>
      <w:r w:rsidRPr="5EC4DC38">
        <w:rPr>
          <w:rFonts w:ascii="Calibri" w:eastAsia="Calibri" w:hAnsi="Calibri" w:cs="Calibri"/>
        </w:rPr>
        <w:t xml:space="preserve">The work of the </w:t>
      </w:r>
      <w:r w:rsidR="7E550ADA" w:rsidRPr="5EC4DC38">
        <w:rPr>
          <w:rFonts w:ascii="Calibri" w:eastAsia="Calibri" w:hAnsi="Calibri" w:cs="Calibri"/>
        </w:rPr>
        <w:t>Striving Readers Grant</w:t>
      </w:r>
      <w:r w:rsidR="158FBD66" w:rsidRPr="5EC4DC38">
        <w:rPr>
          <w:rFonts w:ascii="Calibri" w:eastAsia="Calibri" w:hAnsi="Calibri" w:cs="Calibri"/>
        </w:rPr>
        <w:t xml:space="preserve"> has been recognized by a national curriculum creator.</w:t>
      </w:r>
      <w:r w:rsidR="5A83C5FA" w:rsidRPr="5EC4DC38">
        <w:rPr>
          <w:rFonts w:ascii="Calibri" w:eastAsia="Calibri" w:hAnsi="Calibri" w:cs="Calibri"/>
        </w:rPr>
        <w:t xml:space="preserve"> </w:t>
      </w:r>
      <w:r w:rsidR="010B4078" w:rsidRPr="5EC4DC38">
        <w:rPr>
          <w:rFonts w:ascii="Calibri" w:eastAsia="Calibri" w:hAnsi="Calibri" w:cs="Calibri"/>
        </w:rPr>
        <w:t xml:space="preserve">The CEO of the </w:t>
      </w:r>
      <w:proofErr w:type="spellStart"/>
      <w:r w:rsidR="010B4078" w:rsidRPr="5EC4DC38">
        <w:rPr>
          <w:rFonts w:ascii="Calibri" w:eastAsia="Calibri" w:hAnsi="Calibri" w:cs="Calibri"/>
        </w:rPr>
        <w:t>Heggerty</w:t>
      </w:r>
      <w:proofErr w:type="spellEnd"/>
      <w:r w:rsidR="010B4078" w:rsidRPr="5EC4DC38">
        <w:rPr>
          <w:rFonts w:ascii="Calibri" w:eastAsia="Calibri" w:hAnsi="Calibri" w:cs="Calibri"/>
        </w:rPr>
        <w:t xml:space="preserve"> </w:t>
      </w:r>
      <w:proofErr w:type="gramStart"/>
      <w:r w:rsidR="010B4078" w:rsidRPr="5EC4DC38">
        <w:rPr>
          <w:rFonts w:ascii="Calibri" w:eastAsia="Calibri" w:hAnsi="Calibri" w:cs="Calibri"/>
        </w:rPr>
        <w:t>company</w:t>
      </w:r>
      <w:proofErr w:type="gramEnd"/>
      <w:r w:rsidR="010B4078" w:rsidRPr="5EC4DC38">
        <w:rPr>
          <w:rFonts w:ascii="Calibri" w:eastAsia="Calibri" w:hAnsi="Calibri" w:cs="Calibri"/>
        </w:rPr>
        <w:t xml:space="preserve"> reached out to Lisa Cook to feature Mid-Ohio</w:t>
      </w:r>
      <w:r w:rsidR="010B4078" w:rsidRPr="5EC4DC38">
        <w:rPr>
          <w:rFonts w:ascii="Calibri" w:eastAsia="Calibri" w:hAnsi="Calibri" w:cs="Calibri"/>
          <w:sz w:val="22"/>
          <w:szCs w:val="22"/>
        </w:rPr>
        <w:t xml:space="preserve"> </w:t>
      </w:r>
      <w:r w:rsidR="28107828" w:rsidRPr="5EC4DC38">
        <w:rPr>
          <w:rFonts w:ascii="Calibri" w:eastAsia="Calibri" w:hAnsi="Calibri" w:cs="Calibri"/>
          <w:sz w:val="22"/>
          <w:szCs w:val="22"/>
        </w:rPr>
        <w:t>as</w:t>
      </w:r>
      <w:r w:rsidR="302C1043" w:rsidRPr="5EC4DC38">
        <w:rPr>
          <w:rFonts w:ascii="Calibri" w:eastAsia="Calibri" w:hAnsi="Calibri" w:cs="Calibri"/>
          <w:sz w:val="22"/>
          <w:szCs w:val="22"/>
        </w:rPr>
        <w:t xml:space="preserve"> a </w:t>
      </w:r>
      <w:r w:rsidR="010B4078" w:rsidRPr="5EC4DC38">
        <w:rPr>
          <w:rFonts w:ascii="Calibri" w:eastAsia="Calibri" w:hAnsi="Calibri" w:cs="Calibri"/>
          <w:sz w:val="22"/>
          <w:szCs w:val="22"/>
        </w:rPr>
        <w:t xml:space="preserve">case study </w:t>
      </w:r>
      <w:r w:rsidR="7826172D" w:rsidRPr="5EC4DC38">
        <w:rPr>
          <w:rFonts w:ascii="Calibri" w:eastAsia="Calibri" w:hAnsi="Calibri" w:cs="Calibri"/>
          <w:sz w:val="22"/>
          <w:szCs w:val="22"/>
        </w:rPr>
        <w:t>video for</w:t>
      </w:r>
      <w:r w:rsidR="010B4078" w:rsidRPr="5EC4DC38">
        <w:rPr>
          <w:rFonts w:ascii="Calibri" w:eastAsia="Calibri" w:hAnsi="Calibri" w:cs="Calibri"/>
          <w:sz w:val="22"/>
          <w:szCs w:val="22"/>
        </w:rPr>
        <w:t xml:space="preserve"> </w:t>
      </w:r>
      <w:r w:rsidR="39916DE1" w:rsidRPr="5EC4DC38">
        <w:rPr>
          <w:rFonts w:ascii="Calibri" w:eastAsia="Calibri" w:hAnsi="Calibri" w:cs="Calibri"/>
          <w:sz w:val="22"/>
          <w:szCs w:val="22"/>
        </w:rPr>
        <w:t xml:space="preserve">the </w:t>
      </w:r>
      <w:proofErr w:type="spellStart"/>
      <w:r w:rsidR="010B4078" w:rsidRPr="5EC4DC38">
        <w:rPr>
          <w:rFonts w:ascii="Calibri" w:eastAsia="Calibri" w:hAnsi="Calibri" w:cs="Calibri"/>
          <w:sz w:val="22"/>
          <w:szCs w:val="22"/>
        </w:rPr>
        <w:t>Hegger</w:t>
      </w:r>
      <w:r w:rsidR="7A3EB35D" w:rsidRPr="5EC4DC38">
        <w:rPr>
          <w:rFonts w:ascii="Calibri" w:eastAsia="Calibri" w:hAnsi="Calibri" w:cs="Calibri"/>
          <w:sz w:val="22"/>
          <w:szCs w:val="22"/>
        </w:rPr>
        <w:t>ty</w:t>
      </w:r>
      <w:proofErr w:type="spellEnd"/>
      <w:r w:rsidR="7A3EB35D" w:rsidRPr="5EC4DC38">
        <w:rPr>
          <w:rFonts w:ascii="Calibri" w:eastAsia="Calibri" w:hAnsi="Calibri" w:cs="Calibri"/>
          <w:sz w:val="22"/>
          <w:szCs w:val="22"/>
        </w:rPr>
        <w:t xml:space="preserve"> phonemic awareness curriculum and assessments.</w:t>
      </w:r>
      <w:r w:rsidR="2BCB9066" w:rsidRPr="5EC4DC38">
        <w:rPr>
          <w:rFonts w:ascii="Calibri" w:eastAsia="Calibri" w:hAnsi="Calibri" w:cs="Calibri"/>
          <w:sz w:val="22"/>
          <w:szCs w:val="22"/>
        </w:rPr>
        <w:t xml:space="preserve">  </w:t>
      </w:r>
      <w:r w:rsidR="2BCB9066" w:rsidRPr="5EC4DC38">
        <w:rPr>
          <w:rFonts w:ascii="Calibri" w:eastAsia="Calibri" w:hAnsi="Calibri" w:cs="Calibri"/>
          <w:sz w:val="22"/>
          <w:szCs w:val="22"/>
        </w:rPr>
        <w:lastRenderedPageBreak/>
        <w:t>We will represent Ohio as an ex</w:t>
      </w:r>
      <w:r w:rsidR="1F78914A" w:rsidRPr="5EC4DC38">
        <w:rPr>
          <w:rFonts w:ascii="Calibri" w:eastAsia="Calibri" w:hAnsi="Calibri" w:cs="Calibri"/>
          <w:sz w:val="22"/>
          <w:szCs w:val="22"/>
        </w:rPr>
        <w:t>e</w:t>
      </w:r>
      <w:r w:rsidR="2BCB9066" w:rsidRPr="5EC4DC38">
        <w:rPr>
          <w:rFonts w:ascii="Calibri" w:eastAsia="Calibri" w:hAnsi="Calibri" w:cs="Calibri"/>
          <w:sz w:val="22"/>
          <w:szCs w:val="22"/>
        </w:rPr>
        <w:t xml:space="preserve">mplary model of implementing </w:t>
      </w:r>
      <w:proofErr w:type="spellStart"/>
      <w:r w:rsidR="2BCB9066" w:rsidRPr="5EC4DC38">
        <w:rPr>
          <w:rFonts w:ascii="Calibri" w:eastAsia="Calibri" w:hAnsi="Calibri" w:cs="Calibri"/>
          <w:sz w:val="22"/>
          <w:szCs w:val="22"/>
        </w:rPr>
        <w:t>Heggerty</w:t>
      </w:r>
      <w:proofErr w:type="spellEnd"/>
      <w:r w:rsidR="2BCB9066" w:rsidRPr="5EC4DC38">
        <w:rPr>
          <w:rFonts w:ascii="Calibri" w:eastAsia="Calibri" w:hAnsi="Calibri" w:cs="Calibri"/>
          <w:sz w:val="22"/>
          <w:szCs w:val="22"/>
        </w:rPr>
        <w:t xml:space="preserve"> and seeing notable progress in our districts.</w:t>
      </w:r>
    </w:p>
    <w:p w14:paraId="6E94F3DD" w14:textId="79E15E5C" w:rsidR="5EC4DC38" w:rsidRDefault="5EC4DC38" w:rsidP="5EC4DC38">
      <w:pPr>
        <w:pStyle w:val="paragraph"/>
        <w:spacing w:before="0" w:beforeAutospacing="0" w:after="0" w:afterAutospacing="0" w:line="259" w:lineRule="auto"/>
        <w:rPr>
          <w:rFonts w:ascii="Calibri" w:eastAsia="Calibri" w:hAnsi="Calibri" w:cs="Calibri"/>
          <w:sz w:val="22"/>
          <w:szCs w:val="22"/>
        </w:rPr>
      </w:pPr>
    </w:p>
    <w:p w14:paraId="46CCB4A2" w14:textId="72DB7E5E" w:rsidR="1299E2A7" w:rsidRDefault="1299E2A7" w:rsidP="5EC4DC38">
      <w:pPr>
        <w:pStyle w:val="paragraph"/>
        <w:spacing w:before="0" w:beforeAutospacing="0" w:after="0" w:afterAutospacing="0" w:line="259" w:lineRule="auto"/>
        <w:rPr>
          <w:rFonts w:ascii="Calibri" w:eastAsia="Calibri" w:hAnsi="Calibri" w:cs="Calibri"/>
          <w:b/>
          <w:bCs/>
        </w:rPr>
      </w:pPr>
      <w:r w:rsidRPr="5EC4DC38">
        <w:rPr>
          <w:rFonts w:ascii="Calibri" w:eastAsia="Calibri" w:hAnsi="Calibri" w:cs="Calibri"/>
          <w:b/>
          <w:bCs/>
        </w:rPr>
        <w:t>Gifted</w:t>
      </w:r>
    </w:p>
    <w:p w14:paraId="27CB647E" w14:textId="707D302C" w:rsidR="6BDF814C" w:rsidRDefault="6BDF814C" w:rsidP="5EC4DC38">
      <w:pPr>
        <w:pStyle w:val="paragraph"/>
        <w:spacing w:before="0" w:beforeAutospacing="0" w:after="0" w:afterAutospacing="0" w:line="259" w:lineRule="auto"/>
        <w:rPr>
          <w:rFonts w:ascii="Calibri" w:eastAsia="Calibri" w:hAnsi="Calibri" w:cs="Calibri"/>
        </w:rPr>
      </w:pPr>
      <w:r w:rsidRPr="5EC4DC38">
        <w:rPr>
          <w:rFonts w:ascii="Calibri" w:eastAsia="Calibri" w:hAnsi="Calibri" w:cs="Calibri"/>
        </w:rPr>
        <w:t xml:space="preserve">The consultants have done an exceptional job of providing consistent support to their districts </w:t>
      </w:r>
      <w:r w:rsidR="4F71E0E5" w:rsidRPr="5EC4DC38">
        <w:rPr>
          <w:rFonts w:ascii="Calibri" w:eastAsia="Calibri" w:hAnsi="Calibri" w:cs="Calibri"/>
        </w:rPr>
        <w:t>despite</w:t>
      </w:r>
      <w:r w:rsidRPr="5EC4DC38">
        <w:rPr>
          <w:rFonts w:ascii="Calibri" w:eastAsia="Calibri" w:hAnsi="Calibri" w:cs="Calibri"/>
        </w:rPr>
        <w:t xml:space="preserve"> the many changes</w:t>
      </w:r>
      <w:r w:rsidR="5405CC4F" w:rsidRPr="5EC4DC38">
        <w:rPr>
          <w:rFonts w:ascii="Calibri" w:eastAsia="Calibri" w:hAnsi="Calibri" w:cs="Calibri"/>
        </w:rPr>
        <w:t xml:space="preserve"> </w:t>
      </w:r>
      <w:r w:rsidR="65FD1D0A" w:rsidRPr="5EC4DC38">
        <w:rPr>
          <w:rFonts w:ascii="Calibri" w:eastAsia="Calibri" w:hAnsi="Calibri" w:cs="Calibri"/>
        </w:rPr>
        <w:t xml:space="preserve">due to COVID.  They continue to </w:t>
      </w:r>
      <w:r w:rsidR="7C9A6469" w:rsidRPr="5EC4DC38">
        <w:rPr>
          <w:rFonts w:ascii="Calibri" w:eastAsia="Calibri" w:hAnsi="Calibri" w:cs="Calibri"/>
        </w:rPr>
        <w:t>create</w:t>
      </w:r>
      <w:r w:rsidR="65FD1D0A" w:rsidRPr="5EC4DC38">
        <w:rPr>
          <w:rFonts w:ascii="Calibri" w:eastAsia="Calibri" w:hAnsi="Calibri" w:cs="Calibri"/>
        </w:rPr>
        <w:t xml:space="preserve"> Written Education Plans for identified gifted students, conduct and grade </w:t>
      </w:r>
      <w:r w:rsidR="11876D3A" w:rsidRPr="5EC4DC38">
        <w:rPr>
          <w:rFonts w:ascii="Calibri" w:eastAsia="Calibri" w:hAnsi="Calibri" w:cs="Calibri"/>
        </w:rPr>
        <w:t xml:space="preserve">all </w:t>
      </w:r>
      <w:r w:rsidR="65FD1D0A" w:rsidRPr="5EC4DC38">
        <w:rPr>
          <w:rFonts w:ascii="Calibri" w:eastAsia="Calibri" w:hAnsi="Calibri" w:cs="Calibri"/>
        </w:rPr>
        <w:t>student testing for gifted identification, and</w:t>
      </w:r>
      <w:r w:rsidR="4E5E228A" w:rsidRPr="5EC4DC38">
        <w:rPr>
          <w:rFonts w:ascii="Calibri" w:eastAsia="Calibri" w:hAnsi="Calibri" w:cs="Calibri"/>
        </w:rPr>
        <w:t xml:space="preserve"> schedule time w</w:t>
      </w:r>
      <w:r w:rsidR="65FD1D0A" w:rsidRPr="5EC4DC38">
        <w:rPr>
          <w:rFonts w:ascii="Calibri" w:eastAsia="Calibri" w:hAnsi="Calibri" w:cs="Calibri"/>
        </w:rPr>
        <w:t xml:space="preserve">ith teachers (in person or </w:t>
      </w:r>
      <w:r w:rsidR="6F0BAFF1" w:rsidRPr="5EC4DC38">
        <w:rPr>
          <w:rFonts w:ascii="Calibri" w:eastAsia="Calibri" w:hAnsi="Calibri" w:cs="Calibri"/>
        </w:rPr>
        <w:t>through Zoom meetings) to meet their needs.</w:t>
      </w:r>
      <w:r w:rsidR="74889E42" w:rsidRPr="5EC4DC38">
        <w:rPr>
          <w:rFonts w:ascii="Calibri" w:eastAsia="Calibri" w:hAnsi="Calibri" w:cs="Calibri"/>
        </w:rPr>
        <w:t xml:space="preserve">  They also provide teachers with required gifted professional development</w:t>
      </w:r>
      <w:r w:rsidR="6F8FE213" w:rsidRPr="5EC4DC38">
        <w:rPr>
          <w:rFonts w:ascii="Calibri" w:eastAsia="Calibri" w:hAnsi="Calibri" w:cs="Calibri"/>
        </w:rPr>
        <w:t xml:space="preserve"> to meet state requirements.</w:t>
      </w:r>
    </w:p>
    <w:p w14:paraId="14A62798" w14:textId="363C19A2" w:rsidR="5EC4DC38" w:rsidRDefault="5EC4DC38" w:rsidP="5EC4DC38">
      <w:pPr>
        <w:pStyle w:val="paragraph"/>
        <w:spacing w:before="0" w:beforeAutospacing="0" w:after="0" w:afterAutospacing="0" w:line="259" w:lineRule="auto"/>
        <w:rPr>
          <w:rFonts w:ascii="Calibri" w:eastAsia="Calibri" w:hAnsi="Calibri" w:cs="Calibri"/>
        </w:rPr>
      </w:pPr>
    </w:p>
    <w:p w14:paraId="45E341D7" w14:textId="4AAF7F4C" w:rsidR="5EC4DC38" w:rsidRDefault="5EC4DC38" w:rsidP="5EC4DC38">
      <w:pPr>
        <w:pStyle w:val="paragraph"/>
        <w:spacing w:before="0" w:beforeAutospacing="0" w:after="0" w:afterAutospacing="0" w:line="259" w:lineRule="auto"/>
        <w:rPr>
          <w:rFonts w:ascii="Calibri" w:eastAsia="Calibri" w:hAnsi="Calibri" w:cs="Calibri"/>
        </w:rPr>
      </w:pPr>
    </w:p>
    <w:p w14:paraId="13251BB2" w14:textId="2B054A57" w:rsidR="2B894664" w:rsidRDefault="2B894664" w:rsidP="5EC4DC38">
      <w:pPr>
        <w:pStyle w:val="paragraph"/>
        <w:spacing w:before="0" w:beforeAutospacing="0" w:after="0" w:afterAutospacing="0" w:line="259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5EC4DC38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As always, thank you for your support of our endeavors!  </w:t>
      </w:r>
    </w:p>
    <w:sectPr w:rsidR="2B89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037"/>
    <w:multiLevelType w:val="hybridMultilevel"/>
    <w:tmpl w:val="1F124868"/>
    <w:lvl w:ilvl="0" w:tplc="112AEEBE">
      <w:start w:val="1"/>
      <w:numFmt w:val="decimal"/>
      <w:lvlText w:val="%1."/>
      <w:lvlJc w:val="left"/>
      <w:pPr>
        <w:ind w:left="720" w:hanging="360"/>
      </w:pPr>
    </w:lvl>
    <w:lvl w:ilvl="1" w:tplc="AC10834E">
      <w:start w:val="1"/>
      <w:numFmt w:val="lowerLetter"/>
      <w:lvlText w:val="%2."/>
      <w:lvlJc w:val="left"/>
      <w:pPr>
        <w:ind w:left="1440" w:hanging="360"/>
      </w:pPr>
    </w:lvl>
    <w:lvl w:ilvl="2" w:tplc="D8060AB0">
      <w:start w:val="1"/>
      <w:numFmt w:val="lowerRoman"/>
      <w:lvlText w:val="%3."/>
      <w:lvlJc w:val="right"/>
      <w:pPr>
        <w:ind w:left="2160" w:hanging="180"/>
      </w:pPr>
    </w:lvl>
    <w:lvl w:ilvl="3" w:tplc="4434D404">
      <w:start w:val="1"/>
      <w:numFmt w:val="decimal"/>
      <w:lvlText w:val="%4."/>
      <w:lvlJc w:val="left"/>
      <w:pPr>
        <w:ind w:left="2880" w:hanging="360"/>
      </w:pPr>
    </w:lvl>
    <w:lvl w:ilvl="4" w:tplc="3688757A">
      <w:start w:val="1"/>
      <w:numFmt w:val="lowerLetter"/>
      <w:lvlText w:val="%5."/>
      <w:lvlJc w:val="left"/>
      <w:pPr>
        <w:ind w:left="3600" w:hanging="360"/>
      </w:pPr>
    </w:lvl>
    <w:lvl w:ilvl="5" w:tplc="4F247424">
      <w:start w:val="1"/>
      <w:numFmt w:val="lowerRoman"/>
      <w:lvlText w:val="%6."/>
      <w:lvlJc w:val="right"/>
      <w:pPr>
        <w:ind w:left="4320" w:hanging="180"/>
      </w:pPr>
    </w:lvl>
    <w:lvl w:ilvl="6" w:tplc="084460A4">
      <w:start w:val="1"/>
      <w:numFmt w:val="decimal"/>
      <w:lvlText w:val="%7."/>
      <w:lvlJc w:val="left"/>
      <w:pPr>
        <w:ind w:left="5040" w:hanging="360"/>
      </w:pPr>
    </w:lvl>
    <w:lvl w:ilvl="7" w:tplc="D1FC2A74">
      <w:start w:val="1"/>
      <w:numFmt w:val="lowerLetter"/>
      <w:lvlText w:val="%8."/>
      <w:lvlJc w:val="left"/>
      <w:pPr>
        <w:ind w:left="5760" w:hanging="360"/>
      </w:pPr>
    </w:lvl>
    <w:lvl w:ilvl="8" w:tplc="FB0C97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3DFC"/>
    <w:multiLevelType w:val="hybridMultilevel"/>
    <w:tmpl w:val="1FF2D58C"/>
    <w:lvl w:ilvl="0" w:tplc="76DAF7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F4E"/>
    <w:multiLevelType w:val="hybridMultilevel"/>
    <w:tmpl w:val="14320828"/>
    <w:lvl w:ilvl="0" w:tplc="3E769558">
      <w:start w:val="1"/>
      <w:numFmt w:val="decimal"/>
      <w:lvlText w:val="%1."/>
      <w:lvlJc w:val="left"/>
      <w:pPr>
        <w:ind w:left="720" w:hanging="360"/>
      </w:pPr>
    </w:lvl>
    <w:lvl w:ilvl="1" w:tplc="B5168872">
      <w:start w:val="1"/>
      <w:numFmt w:val="lowerLetter"/>
      <w:lvlText w:val="%2."/>
      <w:lvlJc w:val="left"/>
      <w:pPr>
        <w:ind w:left="1440" w:hanging="360"/>
      </w:pPr>
    </w:lvl>
    <w:lvl w:ilvl="2" w:tplc="0ED44C70">
      <w:start w:val="1"/>
      <w:numFmt w:val="lowerRoman"/>
      <w:lvlText w:val="%3."/>
      <w:lvlJc w:val="right"/>
      <w:pPr>
        <w:ind w:left="2160" w:hanging="180"/>
      </w:pPr>
    </w:lvl>
    <w:lvl w:ilvl="3" w:tplc="DB9ED5FE">
      <w:start w:val="1"/>
      <w:numFmt w:val="decimal"/>
      <w:lvlText w:val="%4."/>
      <w:lvlJc w:val="left"/>
      <w:pPr>
        <w:ind w:left="2880" w:hanging="360"/>
      </w:pPr>
    </w:lvl>
    <w:lvl w:ilvl="4" w:tplc="32A8A478">
      <w:start w:val="1"/>
      <w:numFmt w:val="lowerLetter"/>
      <w:lvlText w:val="%5."/>
      <w:lvlJc w:val="left"/>
      <w:pPr>
        <w:ind w:left="3600" w:hanging="360"/>
      </w:pPr>
    </w:lvl>
    <w:lvl w:ilvl="5" w:tplc="3C1E9FC0">
      <w:start w:val="1"/>
      <w:numFmt w:val="lowerRoman"/>
      <w:lvlText w:val="%6."/>
      <w:lvlJc w:val="right"/>
      <w:pPr>
        <w:ind w:left="4320" w:hanging="180"/>
      </w:pPr>
    </w:lvl>
    <w:lvl w:ilvl="6" w:tplc="04988686">
      <w:start w:val="1"/>
      <w:numFmt w:val="decimal"/>
      <w:lvlText w:val="%7."/>
      <w:lvlJc w:val="left"/>
      <w:pPr>
        <w:ind w:left="5040" w:hanging="360"/>
      </w:pPr>
    </w:lvl>
    <w:lvl w:ilvl="7" w:tplc="23061184">
      <w:start w:val="1"/>
      <w:numFmt w:val="lowerLetter"/>
      <w:lvlText w:val="%8."/>
      <w:lvlJc w:val="left"/>
      <w:pPr>
        <w:ind w:left="5760" w:hanging="360"/>
      </w:pPr>
    </w:lvl>
    <w:lvl w:ilvl="8" w:tplc="758CDA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4C2"/>
    <w:multiLevelType w:val="hybridMultilevel"/>
    <w:tmpl w:val="9236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2DD2"/>
    <w:multiLevelType w:val="hybridMultilevel"/>
    <w:tmpl w:val="91247DE0"/>
    <w:lvl w:ilvl="0" w:tplc="62D4C2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4F39"/>
    <w:multiLevelType w:val="hybridMultilevel"/>
    <w:tmpl w:val="1EDA103A"/>
    <w:lvl w:ilvl="0" w:tplc="F3FCA690">
      <w:start w:val="1"/>
      <w:numFmt w:val="decimal"/>
      <w:lvlText w:val="%1."/>
      <w:lvlJc w:val="left"/>
      <w:pPr>
        <w:ind w:left="720" w:hanging="360"/>
      </w:pPr>
    </w:lvl>
    <w:lvl w:ilvl="1" w:tplc="68C85288">
      <w:start w:val="1"/>
      <w:numFmt w:val="lowerLetter"/>
      <w:lvlText w:val="%2."/>
      <w:lvlJc w:val="left"/>
      <w:pPr>
        <w:ind w:left="1440" w:hanging="360"/>
      </w:pPr>
    </w:lvl>
    <w:lvl w:ilvl="2" w:tplc="99DAD29C">
      <w:start w:val="1"/>
      <w:numFmt w:val="lowerRoman"/>
      <w:lvlText w:val="%3."/>
      <w:lvlJc w:val="right"/>
      <w:pPr>
        <w:ind w:left="2160" w:hanging="180"/>
      </w:pPr>
    </w:lvl>
    <w:lvl w:ilvl="3" w:tplc="266EAB0A">
      <w:start w:val="1"/>
      <w:numFmt w:val="decimal"/>
      <w:lvlText w:val="%4."/>
      <w:lvlJc w:val="left"/>
      <w:pPr>
        <w:ind w:left="2880" w:hanging="360"/>
      </w:pPr>
    </w:lvl>
    <w:lvl w:ilvl="4" w:tplc="0846B88A">
      <w:start w:val="1"/>
      <w:numFmt w:val="lowerLetter"/>
      <w:lvlText w:val="%5."/>
      <w:lvlJc w:val="left"/>
      <w:pPr>
        <w:ind w:left="3600" w:hanging="360"/>
      </w:pPr>
    </w:lvl>
    <w:lvl w:ilvl="5" w:tplc="216E02BE">
      <w:start w:val="1"/>
      <w:numFmt w:val="lowerRoman"/>
      <w:lvlText w:val="%6."/>
      <w:lvlJc w:val="right"/>
      <w:pPr>
        <w:ind w:left="4320" w:hanging="180"/>
      </w:pPr>
    </w:lvl>
    <w:lvl w:ilvl="6" w:tplc="88D00DE0">
      <w:start w:val="1"/>
      <w:numFmt w:val="decimal"/>
      <w:lvlText w:val="%7."/>
      <w:lvlJc w:val="left"/>
      <w:pPr>
        <w:ind w:left="5040" w:hanging="360"/>
      </w:pPr>
    </w:lvl>
    <w:lvl w:ilvl="7" w:tplc="B582F2C8">
      <w:start w:val="1"/>
      <w:numFmt w:val="lowerLetter"/>
      <w:lvlText w:val="%8."/>
      <w:lvlJc w:val="left"/>
      <w:pPr>
        <w:ind w:left="5760" w:hanging="360"/>
      </w:pPr>
    </w:lvl>
    <w:lvl w:ilvl="8" w:tplc="8F0C4C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4AB6"/>
    <w:multiLevelType w:val="hybridMultilevel"/>
    <w:tmpl w:val="EF0C67A8"/>
    <w:lvl w:ilvl="0" w:tplc="F9001C1C">
      <w:start w:val="1"/>
      <w:numFmt w:val="decimal"/>
      <w:lvlText w:val="%1."/>
      <w:lvlJc w:val="left"/>
      <w:pPr>
        <w:ind w:left="720" w:hanging="360"/>
      </w:pPr>
    </w:lvl>
    <w:lvl w:ilvl="1" w:tplc="E39EC84C">
      <w:start w:val="1"/>
      <w:numFmt w:val="lowerLetter"/>
      <w:lvlText w:val="%2."/>
      <w:lvlJc w:val="left"/>
      <w:pPr>
        <w:ind w:left="1440" w:hanging="360"/>
      </w:pPr>
    </w:lvl>
    <w:lvl w:ilvl="2" w:tplc="89646990">
      <w:start w:val="1"/>
      <w:numFmt w:val="lowerRoman"/>
      <w:lvlText w:val="%3."/>
      <w:lvlJc w:val="right"/>
      <w:pPr>
        <w:ind w:left="2160" w:hanging="180"/>
      </w:pPr>
    </w:lvl>
    <w:lvl w:ilvl="3" w:tplc="18B66D3C">
      <w:start w:val="1"/>
      <w:numFmt w:val="decimal"/>
      <w:lvlText w:val="%4."/>
      <w:lvlJc w:val="left"/>
      <w:pPr>
        <w:ind w:left="2880" w:hanging="360"/>
      </w:pPr>
    </w:lvl>
    <w:lvl w:ilvl="4" w:tplc="173CB564">
      <w:start w:val="1"/>
      <w:numFmt w:val="lowerLetter"/>
      <w:lvlText w:val="%5."/>
      <w:lvlJc w:val="left"/>
      <w:pPr>
        <w:ind w:left="3600" w:hanging="360"/>
      </w:pPr>
    </w:lvl>
    <w:lvl w:ilvl="5" w:tplc="38963E8A">
      <w:start w:val="1"/>
      <w:numFmt w:val="lowerRoman"/>
      <w:lvlText w:val="%6."/>
      <w:lvlJc w:val="right"/>
      <w:pPr>
        <w:ind w:left="4320" w:hanging="180"/>
      </w:pPr>
    </w:lvl>
    <w:lvl w:ilvl="6" w:tplc="9B3CC702">
      <w:start w:val="1"/>
      <w:numFmt w:val="decimal"/>
      <w:lvlText w:val="%7."/>
      <w:lvlJc w:val="left"/>
      <w:pPr>
        <w:ind w:left="5040" w:hanging="360"/>
      </w:pPr>
    </w:lvl>
    <w:lvl w:ilvl="7" w:tplc="2522E964">
      <w:start w:val="1"/>
      <w:numFmt w:val="lowerLetter"/>
      <w:lvlText w:val="%8."/>
      <w:lvlJc w:val="left"/>
      <w:pPr>
        <w:ind w:left="5760" w:hanging="360"/>
      </w:pPr>
    </w:lvl>
    <w:lvl w:ilvl="8" w:tplc="1E24BB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56"/>
    <w:rsid w:val="0006724E"/>
    <w:rsid w:val="0007671B"/>
    <w:rsid w:val="00187B45"/>
    <w:rsid w:val="002E267D"/>
    <w:rsid w:val="00355910"/>
    <w:rsid w:val="00369B1D"/>
    <w:rsid w:val="00380240"/>
    <w:rsid w:val="0039B31A"/>
    <w:rsid w:val="003F3DC8"/>
    <w:rsid w:val="00407817"/>
    <w:rsid w:val="00487B73"/>
    <w:rsid w:val="00675056"/>
    <w:rsid w:val="007000CE"/>
    <w:rsid w:val="00712973"/>
    <w:rsid w:val="009966DB"/>
    <w:rsid w:val="009C5874"/>
    <w:rsid w:val="009D6886"/>
    <w:rsid w:val="009D76D5"/>
    <w:rsid w:val="00A45E86"/>
    <w:rsid w:val="00AB6A16"/>
    <w:rsid w:val="00B95512"/>
    <w:rsid w:val="00CB325E"/>
    <w:rsid w:val="00FD24EC"/>
    <w:rsid w:val="010B4078"/>
    <w:rsid w:val="03745777"/>
    <w:rsid w:val="0455C48E"/>
    <w:rsid w:val="04DA7E1A"/>
    <w:rsid w:val="093B8B8D"/>
    <w:rsid w:val="09E398FB"/>
    <w:rsid w:val="0ADCB8C3"/>
    <w:rsid w:val="0B843988"/>
    <w:rsid w:val="0D7834B1"/>
    <w:rsid w:val="0E0E5EAA"/>
    <w:rsid w:val="0EA5CF47"/>
    <w:rsid w:val="1039B222"/>
    <w:rsid w:val="11876D3A"/>
    <w:rsid w:val="1299E2A7"/>
    <w:rsid w:val="13E77635"/>
    <w:rsid w:val="158FBD66"/>
    <w:rsid w:val="1705EE9A"/>
    <w:rsid w:val="175CF92F"/>
    <w:rsid w:val="1A132ECC"/>
    <w:rsid w:val="1E9F71B0"/>
    <w:rsid w:val="1F78914A"/>
    <w:rsid w:val="1FC7165F"/>
    <w:rsid w:val="21A093D3"/>
    <w:rsid w:val="222EC6E7"/>
    <w:rsid w:val="22DEC76B"/>
    <w:rsid w:val="23E8B8D5"/>
    <w:rsid w:val="2469FECA"/>
    <w:rsid w:val="25D62DAA"/>
    <w:rsid w:val="28107828"/>
    <w:rsid w:val="285090AA"/>
    <w:rsid w:val="29A05496"/>
    <w:rsid w:val="2B477619"/>
    <w:rsid w:val="2B894664"/>
    <w:rsid w:val="2BCB9066"/>
    <w:rsid w:val="2C7510AF"/>
    <w:rsid w:val="2E34C745"/>
    <w:rsid w:val="2F0A9850"/>
    <w:rsid w:val="2FACB171"/>
    <w:rsid w:val="302C1043"/>
    <w:rsid w:val="32E45233"/>
    <w:rsid w:val="332E0E7F"/>
    <w:rsid w:val="3466FA37"/>
    <w:rsid w:val="35987B7D"/>
    <w:rsid w:val="384EB11A"/>
    <w:rsid w:val="39916DE1"/>
    <w:rsid w:val="3AF463C6"/>
    <w:rsid w:val="3B155DC6"/>
    <w:rsid w:val="3B8918D9"/>
    <w:rsid w:val="3C558ABB"/>
    <w:rsid w:val="3C6DDA8B"/>
    <w:rsid w:val="3CB5FE85"/>
    <w:rsid w:val="3CCEFC78"/>
    <w:rsid w:val="3CE82F6D"/>
    <w:rsid w:val="3FC2D53B"/>
    <w:rsid w:val="40147F0D"/>
    <w:rsid w:val="410BA59C"/>
    <w:rsid w:val="41B04F6E"/>
    <w:rsid w:val="435770F1"/>
    <w:rsid w:val="442F0B97"/>
    <w:rsid w:val="448972A6"/>
    <w:rsid w:val="477AE720"/>
    <w:rsid w:val="4A445217"/>
    <w:rsid w:val="4AC2F355"/>
    <w:rsid w:val="4C6F1957"/>
    <w:rsid w:val="4E5E228A"/>
    <w:rsid w:val="4E75AA19"/>
    <w:rsid w:val="4ECDAB5D"/>
    <w:rsid w:val="4F374091"/>
    <w:rsid w:val="4F71E0E5"/>
    <w:rsid w:val="51AD4ADB"/>
    <w:rsid w:val="5405CC4F"/>
    <w:rsid w:val="54DEF750"/>
    <w:rsid w:val="56BC01EC"/>
    <w:rsid w:val="5798F870"/>
    <w:rsid w:val="5A7B4ECE"/>
    <w:rsid w:val="5A83C5FA"/>
    <w:rsid w:val="5BB2741E"/>
    <w:rsid w:val="5EA72B40"/>
    <w:rsid w:val="5EC4DC38"/>
    <w:rsid w:val="5F6ED760"/>
    <w:rsid w:val="61F4038F"/>
    <w:rsid w:val="62190A82"/>
    <w:rsid w:val="628F038A"/>
    <w:rsid w:val="62AC1992"/>
    <w:rsid w:val="63F01D50"/>
    <w:rsid w:val="655703A4"/>
    <w:rsid w:val="65FD1D0A"/>
    <w:rsid w:val="665E6CC3"/>
    <w:rsid w:val="666DDE55"/>
    <w:rsid w:val="67F7121E"/>
    <w:rsid w:val="690D4ABF"/>
    <w:rsid w:val="6BDF814C"/>
    <w:rsid w:val="6C557B2E"/>
    <w:rsid w:val="6D7A7E35"/>
    <w:rsid w:val="6DE7C37E"/>
    <w:rsid w:val="6E53CC0E"/>
    <w:rsid w:val="6E63EB2A"/>
    <w:rsid w:val="6F0BAFF1"/>
    <w:rsid w:val="6F8FE213"/>
    <w:rsid w:val="724DEF58"/>
    <w:rsid w:val="728EE08B"/>
    <w:rsid w:val="73564626"/>
    <w:rsid w:val="73C767A6"/>
    <w:rsid w:val="7457EAEC"/>
    <w:rsid w:val="74889E42"/>
    <w:rsid w:val="7660FF0C"/>
    <w:rsid w:val="76F3964B"/>
    <w:rsid w:val="778F8BAE"/>
    <w:rsid w:val="779ADCD0"/>
    <w:rsid w:val="77EDC175"/>
    <w:rsid w:val="78187C72"/>
    <w:rsid w:val="7826172D"/>
    <w:rsid w:val="7936AD31"/>
    <w:rsid w:val="7A3EB35D"/>
    <w:rsid w:val="7B28DC35"/>
    <w:rsid w:val="7C9A6469"/>
    <w:rsid w:val="7D4ED23E"/>
    <w:rsid w:val="7DEF2E29"/>
    <w:rsid w:val="7E5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1BB2"/>
  <w15:chartTrackingRefBased/>
  <w15:docId w15:val="{31F4AA9A-1C40-4C01-B890-3AC2CD5F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5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5056"/>
  </w:style>
  <w:style w:type="character" w:customStyle="1" w:styleId="eop">
    <w:name w:val="eop"/>
    <w:basedOn w:val="DefaultParagraphFont"/>
    <w:rsid w:val="0067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2020-12-08T18:46:00Z</dcterms:created>
  <dcterms:modified xsi:type="dcterms:W3CDTF">2020-12-08T18:46:00Z</dcterms:modified>
</cp:coreProperties>
</file>