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3E84" w14:textId="6A4C1AA8" w:rsidR="00922731" w:rsidRPr="002B68B9" w:rsidRDefault="00922731" w:rsidP="002B68B9">
      <w:pPr>
        <w:spacing w:after="0" w:line="240" w:lineRule="auto"/>
        <w:jc w:val="center"/>
        <w:textAlignment w:val="baseline"/>
        <w:rPr>
          <w:rFonts w:ascii="Georgia" w:eastAsia="Times New Roman" w:hAnsi="Georgia" w:cs="Times New Roman"/>
          <w:b/>
          <w:color w:val="000000"/>
          <w:sz w:val="24"/>
          <w:szCs w:val="24"/>
          <w:u w:val="single"/>
        </w:rPr>
      </w:pPr>
      <w:r w:rsidRPr="002B68B9">
        <w:rPr>
          <w:rFonts w:ascii="Georgia" w:eastAsia="Times New Roman" w:hAnsi="Georgia" w:cs="Times New Roman"/>
          <w:b/>
          <w:color w:val="000000"/>
          <w:sz w:val="24"/>
          <w:szCs w:val="24"/>
          <w:u w:val="single"/>
        </w:rPr>
        <w:t>Executive Director Update</w:t>
      </w:r>
      <w:r w:rsidR="004D3F4D" w:rsidRPr="002B68B9">
        <w:rPr>
          <w:rFonts w:ascii="Georgia" w:eastAsia="Times New Roman" w:hAnsi="Georgia" w:cs="Times New Roman"/>
          <w:b/>
          <w:color w:val="000000"/>
          <w:sz w:val="24"/>
          <w:szCs w:val="24"/>
          <w:u w:val="single"/>
        </w:rPr>
        <w:t xml:space="preserve"> – Steve Earnest</w:t>
      </w:r>
    </w:p>
    <w:p w14:paraId="3B549E0B" w14:textId="77777777" w:rsidR="00703495" w:rsidRPr="00AB67F6" w:rsidRDefault="00703495" w:rsidP="00703495">
      <w:pPr>
        <w:spacing w:after="0" w:line="240" w:lineRule="auto"/>
        <w:textAlignment w:val="baseline"/>
        <w:rPr>
          <w:rFonts w:ascii="Georgia" w:eastAsia="Times New Roman" w:hAnsi="Georgia" w:cs="Times New Roman"/>
          <w:color w:val="000000"/>
          <w:sz w:val="24"/>
          <w:szCs w:val="24"/>
        </w:rPr>
      </w:pPr>
    </w:p>
    <w:p w14:paraId="2E1E8339" w14:textId="0F7746B1" w:rsidR="00004B1A" w:rsidRPr="0023744A" w:rsidRDefault="00922731" w:rsidP="0023744A">
      <w:pPr>
        <w:pStyle w:val="ListParagraph"/>
        <w:numPr>
          <w:ilvl w:val="0"/>
          <w:numId w:val="21"/>
        </w:numPr>
        <w:spacing w:after="0" w:line="240" w:lineRule="auto"/>
        <w:textAlignment w:val="baseline"/>
        <w:rPr>
          <w:rFonts w:ascii="Georgia" w:eastAsia="Times New Roman" w:hAnsi="Georgia" w:cs="Times New Roman"/>
          <w:i/>
          <w:color w:val="000000"/>
          <w:sz w:val="24"/>
          <w:szCs w:val="24"/>
        </w:rPr>
      </w:pPr>
      <w:r w:rsidRPr="0023744A">
        <w:rPr>
          <w:rFonts w:ascii="Georgia" w:eastAsia="Times New Roman" w:hAnsi="Georgia" w:cs="Times New Roman"/>
          <w:b/>
          <w:i/>
          <w:color w:val="000000"/>
          <w:sz w:val="24"/>
          <w:szCs w:val="24"/>
        </w:rPr>
        <w:t>Facility</w:t>
      </w:r>
      <w:r w:rsidRPr="0023744A">
        <w:rPr>
          <w:rFonts w:ascii="Georgia" w:eastAsia="Times New Roman" w:hAnsi="Georgia" w:cs="Times New Roman"/>
          <w:color w:val="000000"/>
          <w:sz w:val="24"/>
          <w:szCs w:val="24"/>
        </w:rPr>
        <w:t xml:space="preserve"> – </w:t>
      </w:r>
    </w:p>
    <w:p w14:paraId="728D9A3C" w14:textId="7D3D4BFC" w:rsidR="00703495" w:rsidRPr="00054685" w:rsidRDefault="00004B1A" w:rsidP="005B41FC">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sidRPr="00054685">
        <w:rPr>
          <w:rFonts w:ascii="Georgia" w:eastAsia="Times New Roman" w:hAnsi="Georgia" w:cs="Times New Roman"/>
          <w:i/>
          <w:color w:val="000000"/>
          <w:sz w:val="24"/>
          <w:szCs w:val="24"/>
        </w:rPr>
        <w:t>C</w:t>
      </w:r>
      <w:r w:rsidR="00386088" w:rsidRPr="00054685">
        <w:rPr>
          <w:rFonts w:ascii="Georgia" w:eastAsia="Times New Roman" w:hAnsi="Georgia" w:cs="Times New Roman"/>
          <w:i/>
          <w:color w:val="000000"/>
          <w:sz w:val="24"/>
          <w:szCs w:val="24"/>
        </w:rPr>
        <w:t>leaning</w:t>
      </w:r>
      <w:r w:rsidRPr="00054685">
        <w:rPr>
          <w:rFonts w:ascii="Georgia" w:eastAsia="Times New Roman" w:hAnsi="Georgia" w:cs="Times New Roman"/>
          <w:i/>
          <w:color w:val="000000"/>
          <w:sz w:val="24"/>
          <w:szCs w:val="24"/>
        </w:rPr>
        <w:t xml:space="preserve"> </w:t>
      </w:r>
      <w:r w:rsidR="00922731" w:rsidRPr="00054685">
        <w:rPr>
          <w:rFonts w:ascii="Georgia" w:eastAsia="Times New Roman" w:hAnsi="Georgia" w:cs="Times New Roman"/>
          <w:color w:val="000000"/>
          <w:sz w:val="24"/>
          <w:szCs w:val="24"/>
        </w:rPr>
        <w:t xml:space="preserve">– </w:t>
      </w:r>
      <w:r w:rsidR="00054685" w:rsidRPr="00054685">
        <w:rPr>
          <w:rFonts w:ascii="Georgia" w:eastAsia="Times New Roman" w:hAnsi="Georgia" w:cs="Times New Roman"/>
          <w:color w:val="000000"/>
          <w:sz w:val="24"/>
          <w:szCs w:val="24"/>
        </w:rPr>
        <w:t xml:space="preserve">purchased sanitizer/mister machines to </w:t>
      </w:r>
      <w:proofErr w:type="gramStart"/>
      <w:r w:rsidR="00054685" w:rsidRPr="00054685">
        <w:rPr>
          <w:rFonts w:ascii="Georgia" w:eastAsia="Times New Roman" w:hAnsi="Georgia" w:cs="Times New Roman"/>
          <w:color w:val="000000"/>
          <w:sz w:val="24"/>
          <w:szCs w:val="24"/>
        </w:rPr>
        <w:t>more effectively clean the offices and conference center</w:t>
      </w:r>
      <w:proofErr w:type="gramEnd"/>
      <w:r w:rsidR="00054685" w:rsidRPr="00054685">
        <w:rPr>
          <w:rFonts w:ascii="Georgia" w:eastAsia="Times New Roman" w:hAnsi="Georgia" w:cs="Times New Roman"/>
          <w:color w:val="000000"/>
          <w:sz w:val="24"/>
          <w:szCs w:val="24"/>
        </w:rPr>
        <w:t xml:space="preserve">.  In addition, purchased two Kiavac (hard surface cleaners) for the bathrooms, </w:t>
      </w:r>
      <w:proofErr w:type="gramStart"/>
      <w:r w:rsidR="00054685" w:rsidRPr="00054685">
        <w:rPr>
          <w:rFonts w:ascii="Georgia" w:eastAsia="Times New Roman" w:hAnsi="Georgia" w:cs="Times New Roman"/>
          <w:color w:val="000000"/>
          <w:sz w:val="24"/>
          <w:szCs w:val="24"/>
        </w:rPr>
        <w:t>kitchens</w:t>
      </w:r>
      <w:proofErr w:type="gramEnd"/>
      <w:r w:rsidR="00054685" w:rsidRPr="00054685">
        <w:rPr>
          <w:rFonts w:ascii="Georgia" w:eastAsia="Times New Roman" w:hAnsi="Georgia" w:cs="Times New Roman"/>
          <w:color w:val="000000"/>
          <w:sz w:val="24"/>
          <w:szCs w:val="24"/>
        </w:rPr>
        <w:t xml:space="preserve"> and other hard surface areas.  This equipment was paid out of the GEER funds. </w:t>
      </w:r>
      <w:r w:rsidR="00035DA2" w:rsidRPr="00054685">
        <w:rPr>
          <w:rFonts w:ascii="Georgia" w:eastAsia="Times New Roman" w:hAnsi="Georgia" w:cs="Times New Roman"/>
          <w:iCs/>
          <w:color w:val="000000"/>
          <w:sz w:val="24"/>
          <w:szCs w:val="24"/>
        </w:rPr>
        <w:t xml:space="preserve">  </w:t>
      </w:r>
    </w:p>
    <w:p w14:paraId="4739ACA0" w14:textId="77777777" w:rsidR="006D3CD6" w:rsidRDefault="006D3CD6" w:rsidP="006D3CD6">
      <w:pPr>
        <w:pStyle w:val="ListParagraph"/>
        <w:spacing w:after="0" w:line="240" w:lineRule="auto"/>
        <w:ind w:left="1440"/>
        <w:textAlignment w:val="baseline"/>
        <w:rPr>
          <w:rFonts w:ascii="Georgia" w:eastAsia="Times New Roman" w:hAnsi="Georgia" w:cs="Times New Roman"/>
          <w:color w:val="000000"/>
          <w:sz w:val="24"/>
          <w:szCs w:val="24"/>
        </w:rPr>
      </w:pPr>
    </w:p>
    <w:p w14:paraId="1D759F31" w14:textId="19A188A6" w:rsidR="00386088" w:rsidRDefault="006E57D2" w:rsidP="00FD3AD7">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sidRPr="00035DA2">
        <w:rPr>
          <w:rFonts w:ascii="Georgia" w:eastAsia="Times New Roman" w:hAnsi="Georgia" w:cs="Times New Roman"/>
          <w:i/>
          <w:iCs/>
          <w:color w:val="000000"/>
          <w:sz w:val="24"/>
          <w:szCs w:val="24"/>
        </w:rPr>
        <w:t>Generator</w:t>
      </w:r>
      <w:r w:rsidRPr="00035DA2">
        <w:rPr>
          <w:rFonts w:ascii="Georgia" w:eastAsia="Times New Roman" w:hAnsi="Georgia" w:cs="Times New Roman"/>
          <w:color w:val="000000"/>
          <w:sz w:val="24"/>
          <w:szCs w:val="24"/>
        </w:rPr>
        <w:t xml:space="preserve"> – </w:t>
      </w:r>
      <w:r w:rsidR="00054685">
        <w:rPr>
          <w:rFonts w:ascii="Georgia" w:eastAsia="Times New Roman" w:hAnsi="Georgia" w:cs="Times New Roman"/>
          <w:color w:val="000000"/>
          <w:sz w:val="24"/>
          <w:szCs w:val="24"/>
        </w:rPr>
        <w:t>I apologize, but it has been impossible to get the two remaining quotes from Alpine Electric.  Thus, we have requested quotes from other electric companies.  We are asking for “soft” quotes to help better understand the costs of moving NCOCC to the Mid-Ohio facility.</w:t>
      </w:r>
    </w:p>
    <w:p w14:paraId="4D95281E" w14:textId="77777777" w:rsidR="00035DA2" w:rsidRPr="00035DA2" w:rsidRDefault="00035DA2" w:rsidP="00035DA2">
      <w:pPr>
        <w:pStyle w:val="ListParagraph"/>
        <w:spacing w:after="0" w:line="240" w:lineRule="auto"/>
        <w:ind w:left="1350"/>
        <w:textAlignment w:val="baseline"/>
        <w:rPr>
          <w:rFonts w:ascii="Georgia" w:eastAsia="Times New Roman" w:hAnsi="Georgia" w:cs="Times New Roman"/>
          <w:color w:val="000000"/>
          <w:sz w:val="24"/>
          <w:szCs w:val="24"/>
        </w:rPr>
      </w:pPr>
    </w:p>
    <w:p w14:paraId="1CC71B78" w14:textId="35E67E3E" w:rsidR="00386088" w:rsidRDefault="00386088" w:rsidP="00035DA2">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sidRPr="00FF3E02">
        <w:rPr>
          <w:rFonts w:ascii="Georgia" w:eastAsia="Times New Roman" w:hAnsi="Georgia" w:cs="Times New Roman"/>
          <w:i/>
          <w:iCs/>
          <w:color w:val="000000"/>
          <w:sz w:val="24"/>
          <w:szCs w:val="24"/>
        </w:rPr>
        <w:t>Mezzanine</w:t>
      </w:r>
      <w:r w:rsidR="009D43D4" w:rsidRPr="00FF3E02">
        <w:rPr>
          <w:rFonts w:ascii="Georgia" w:eastAsia="Times New Roman" w:hAnsi="Georgia" w:cs="Times New Roman"/>
          <w:i/>
          <w:iCs/>
          <w:color w:val="000000"/>
          <w:sz w:val="24"/>
          <w:szCs w:val="24"/>
        </w:rPr>
        <w:t>/Records Disposal</w:t>
      </w:r>
      <w:r>
        <w:rPr>
          <w:rFonts w:ascii="Georgia" w:eastAsia="Times New Roman" w:hAnsi="Georgia" w:cs="Times New Roman"/>
          <w:color w:val="000000"/>
          <w:sz w:val="24"/>
          <w:szCs w:val="24"/>
        </w:rPr>
        <w:t xml:space="preserve"> – </w:t>
      </w:r>
      <w:r w:rsidR="00035DA2">
        <w:rPr>
          <w:rFonts w:ascii="Georgia" w:eastAsia="Times New Roman" w:hAnsi="Georgia" w:cs="Times New Roman"/>
          <w:color w:val="000000"/>
          <w:sz w:val="24"/>
          <w:szCs w:val="24"/>
        </w:rPr>
        <w:t xml:space="preserve">Shred-It </w:t>
      </w:r>
      <w:r w:rsidR="00054685">
        <w:rPr>
          <w:rFonts w:ascii="Georgia" w:eastAsia="Times New Roman" w:hAnsi="Georgia" w:cs="Times New Roman"/>
          <w:color w:val="000000"/>
          <w:sz w:val="24"/>
          <w:szCs w:val="24"/>
        </w:rPr>
        <w:t>was overwhelmed with the amount of records we were asking them to shred.  Thus, they were only able to shred about 2/3</w:t>
      </w:r>
      <w:r w:rsidR="00054685" w:rsidRPr="00054685">
        <w:rPr>
          <w:rFonts w:ascii="Georgia" w:eastAsia="Times New Roman" w:hAnsi="Georgia" w:cs="Times New Roman"/>
          <w:color w:val="000000"/>
          <w:sz w:val="24"/>
          <w:szCs w:val="24"/>
          <w:vertAlign w:val="superscript"/>
        </w:rPr>
        <w:t>r</w:t>
      </w:r>
      <w:r w:rsidR="00054685">
        <w:rPr>
          <w:rFonts w:ascii="Georgia" w:eastAsia="Times New Roman" w:hAnsi="Georgia" w:cs="Times New Roman"/>
          <w:color w:val="000000"/>
          <w:sz w:val="24"/>
          <w:szCs w:val="24"/>
          <w:vertAlign w:val="superscript"/>
        </w:rPr>
        <w:t xml:space="preserve">ds </w:t>
      </w:r>
      <w:r w:rsidR="00054685">
        <w:rPr>
          <w:rFonts w:ascii="Georgia" w:eastAsia="Times New Roman" w:hAnsi="Georgia" w:cs="Times New Roman"/>
          <w:color w:val="000000"/>
          <w:sz w:val="24"/>
          <w:szCs w:val="24"/>
        </w:rPr>
        <w:t>of the records during the time that was allotted.  To date, we have not been able to get back on their schedule for the disposal of the remaining records.</w:t>
      </w:r>
      <w:r w:rsidR="00FF3E02">
        <w:rPr>
          <w:rFonts w:ascii="Georgia" w:eastAsia="Times New Roman" w:hAnsi="Georgia" w:cs="Times New Roman"/>
          <w:color w:val="000000"/>
          <w:sz w:val="24"/>
          <w:szCs w:val="24"/>
        </w:rPr>
        <w:t xml:space="preserve">  </w:t>
      </w:r>
      <w:r w:rsidR="009D43D4" w:rsidRPr="00035DA2">
        <w:rPr>
          <w:rFonts w:ascii="Georgia" w:eastAsia="Times New Roman" w:hAnsi="Georgia" w:cs="Times New Roman"/>
          <w:color w:val="000000"/>
          <w:sz w:val="24"/>
          <w:szCs w:val="24"/>
        </w:rPr>
        <w:t xml:space="preserve">   </w:t>
      </w:r>
    </w:p>
    <w:p w14:paraId="3829D53B" w14:textId="77777777" w:rsidR="00FF3E02" w:rsidRPr="00FF3E02" w:rsidRDefault="00FF3E02" w:rsidP="00FF3E02">
      <w:pPr>
        <w:pStyle w:val="ListParagraph"/>
        <w:rPr>
          <w:rFonts w:ascii="Georgia" w:eastAsia="Times New Roman" w:hAnsi="Georgia" w:cs="Times New Roman"/>
          <w:color w:val="000000"/>
          <w:sz w:val="24"/>
          <w:szCs w:val="24"/>
        </w:rPr>
      </w:pPr>
    </w:p>
    <w:p w14:paraId="4A52B868" w14:textId="4ABF149E" w:rsidR="00FF3E02" w:rsidRDefault="00FF3E02" w:rsidP="00FF3E02">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sidRPr="00FF3E02">
        <w:rPr>
          <w:rFonts w:ascii="Georgia" w:eastAsia="Times New Roman" w:hAnsi="Georgia" w:cs="Times New Roman"/>
          <w:i/>
          <w:iCs/>
          <w:color w:val="000000"/>
          <w:sz w:val="24"/>
          <w:szCs w:val="24"/>
        </w:rPr>
        <w:t xml:space="preserve">Sign </w:t>
      </w:r>
      <w:r>
        <w:rPr>
          <w:rFonts w:ascii="Georgia" w:eastAsia="Times New Roman" w:hAnsi="Georgia" w:cs="Times New Roman"/>
          <w:color w:val="000000"/>
          <w:sz w:val="24"/>
          <w:szCs w:val="24"/>
        </w:rPr>
        <w:t>– Received two additional quotes for replacing the sign wrap and retrofitting it with LED lighting.  The lowest quote was $5,250 for the sign wrap and $1,950 for LED lighting.</w:t>
      </w:r>
    </w:p>
    <w:p w14:paraId="02B00618" w14:textId="77777777" w:rsidR="00FF3E02" w:rsidRPr="00B638FD" w:rsidRDefault="00FF3E02" w:rsidP="00FF3E02">
      <w:pPr>
        <w:spacing w:after="0" w:line="240" w:lineRule="auto"/>
        <w:ind w:left="1350"/>
        <w:textAlignment w:val="baseline"/>
        <w:rPr>
          <w:rFonts w:ascii="Georgia" w:eastAsia="Times New Roman" w:hAnsi="Georgia" w:cs="Times New Roman"/>
          <w:color w:val="000000"/>
          <w:sz w:val="24"/>
          <w:szCs w:val="24"/>
        </w:rPr>
      </w:pPr>
    </w:p>
    <w:p w14:paraId="24817A9C" w14:textId="07826A02" w:rsidR="00AB7CF8" w:rsidRPr="00841975" w:rsidRDefault="00E54E88" w:rsidP="00AB7CF8">
      <w:pPr>
        <w:pStyle w:val="ListParagraph"/>
        <w:numPr>
          <w:ilvl w:val="0"/>
          <w:numId w:val="21"/>
        </w:numPr>
        <w:spacing w:after="0" w:line="240" w:lineRule="auto"/>
        <w:textAlignment w:val="baseline"/>
        <w:rPr>
          <w:rFonts w:ascii="Georgia" w:eastAsia="Times New Roman" w:hAnsi="Georgia" w:cs="Times New Roman"/>
          <w:color w:val="000000"/>
          <w:sz w:val="24"/>
          <w:szCs w:val="24"/>
        </w:rPr>
      </w:pPr>
      <w:r w:rsidRPr="004D3F4D">
        <w:rPr>
          <w:rFonts w:ascii="Georgia" w:eastAsia="Times New Roman" w:hAnsi="Georgia" w:cs="Times New Roman"/>
          <w:b/>
          <w:i/>
          <w:color w:val="000000"/>
          <w:sz w:val="24"/>
          <w:szCs w:val="24"/>
        </w:rPr>
        <w:t>MOCC</w:t>
      </w:r>
      <w:r>
        <w:rPr>
          <w:rFonts w:ascii="Georgia" w:eastAsia="Times New Roman" w:hAnsi="Georgia" w:cs="Times New Roman"/>
          <w:color w:val="000000"/>
          <w:sz w:val="24"/>
          <w:szCs w:val="24"/>
        </w:rPr>
        <w:t xml:space="preserve"> – </w:t>
      </w:r>
    </w:p>
    <w:p w14:paraId="72CFF723" w14:textId="18C12FB4" w:rsidR="00FF3E02" w:rsidRPr="00FF3E02" w:rsidRDefault="00FF3E02" w:rsidP="00FF3E02">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i/>
          <w:color w:val="000000"/>
          <w:sz w:val="24"/>
          <w:szCs w:val="24"/>
        </w:rPr>
        <w:t>October 2019 – 12 paid events</w:t>
      </w:r>
    </w:p>
    <w:p w14:paraId="0EEDF1A0" w14:textId="753B6887" w:rsidR="00FF3E02" w:rsidRDefault="00FF3E02" w:rsidP="00FF3E02">
      <w:pPr>
        <w:pStyle w:val="ListParagraph"/>
        <w:spacing w:after="0" w:line="240" w:lineRule="auto"/>
        <w:ind w:left="1350"/>
        <w:textAlignment w:val="baseline"/>
        <w:rPr>
          <w:rFonts w:ascii="Georgia" w:eastAsia="Times New Roman" w:hAnsi="Georgia" w:cs="Times New Roman"/>
          <w:color w:val="000000"/>
          <w:sz w:val="24"/>
          <w:szCs w:val="24"/>
        </w:rPr>
      </w:pPr>
      <w:r w:rsidRPr="00054685">
        <w:rPr>
          <w:rFonts w:ascii="Georgia" w:eastAsia="Times New Roman" w:hAnsi="Georgia" w:cs="Times New Roman"/>
          <w:noProof/>
          <w:color w:val="000000"/>
          <w:sz w:val="24"/>
          <w:szCs w:val="24"/>
          <w:bdr w:val="none" w:sz="0" w:space="0" w:color="auto" w:frame="1"/>
        </w:rPr>
        <w:drawing>
          <wp:inline distT="0" distB="0" distL="0" distR="0" wp14:anchorId="1F8A2D97" wp14:editId="1303B042">
            <wp:extent cx="59436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p>
    <w:p w14:paraId="0325F3AA" w14:textId="62017488"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6CE072F4" w14:textId="79A6DA8C"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111B19E2" w14:textId="57BCB1AA"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7CF8BA4B" w14:textId="6D0FD2E5"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131A7A94" w14:textId="79DD3C14"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3756D3F0" w14:textId="190D5DA8"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30CEA3BD" w14:textId="026C5BDC"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120CC45E" w14:textId="0ED5FB88"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421F4F6C" w14:textId="4636B2DB" w:rsidR="001E145F"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76860742" w14:textId="77777777" w:rsidR="001E145F" w:rsidRPr="00FF3E02" w:rsidRDefault="001E145F"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41B6F82B" w14:textId="53C94E01" w:rsidR="00FF3E02" w:rsidRDefault="00FF3E02" w:rsidP="001E145F">
      <w:pPr>
        <w:pStyle w:val="ListParagraph"/>
        <w:numPr>
          <w:ilvl w:val="1"/>
          <w:numId w:val="21"/>
        </w:numPr>
        <w:spacing w:after="0" w:line="240" w:lineRule="auto"/>
        <w:textAlignment w:val="baseline"/>
        <w:rPr>
          <w:rFonts w:ascii="Georgia" w:eastAsia="Times New Roman" w:hAnsi="Georgia" w:cs="Times New Roman"/>
          <w:i/>
          <w:iCs/>
          <w:color w:val="000000"/>
          <w:sz w:val="24"/>
          <w:szCs w:val="24"/>
        </w:rPr>
      </w:pPr>
      <w:r w:rsidRPr="001E145F">
        <w:rPr>
          <w:rFonts w:ascii="Georgia" w:eastAsia="Times New Roman" w:hAnsi="Georgia" w:cs="Times New Roman"/>
          <w:i/>
          <w:iCs/>
          <w:color w:val="000000"/>
          <w:sz w:val="24"/>
          <w:szCs w:val="24"/>
        </w:rPr>
        <w:t>October 2020 – 6 paid events</w:t>
      </w:r>
    </w:p>
    <w:p w14:paraId="6CC24E1C" w14:textId="77777777" w:rsidR="001E145F" w:rsidRPr="001E145F" w:rsidRDefault="001E145F" w:rsidP="001E145F">
      <w:pPr>
        <w:pStyle w:val="ListParagraph"/>
        <w:spacing w:after="0" w:line="240" w:lineRule="auto"/>
        <w:ind w:left="1350"/>
        <w:textAlignment w:val="baseline"/>
        <w:rPr>
          <w:rFonts w:ascii="Georgia" w:eastAsia="Times New Roman" w:hAnsi="Georgia" w:cs="Times New Roman"/>
          <w:i/>
          <w:iCs/>
          <w:color w:val="000000"/>
          <w:sz w:val="24"/>
          <w:szCs w:val="24"/>
        </w:rPr>
      </w:pPr>
    </w:p>
    <w:p w14:paraId="45238C50" w14:textId="5CD7E8DF" w:rsidR="00FF3E02" w:rsidRPr="00FF3E02" w:rsidRDefault="00FF3E02" w:rsidP="00FF3E02">
      <w:pPr>
        <w:pStyle w:val="ListParagraph"/>
        <w:spacing w:after="0" w:line="240" w:lineRule="auto"/>
        <w:ind w:left="1350"/>
        <w:textAlignment w:val="baseline"/>
        <w:rPr>
          <w:rFonts w:ascii="Georgia" w:eastAsia="Times New Roman" w:hAnsi="Georgia" w:cs="Times New Roman"/>
          <w:i/>
          <w:iCs/>
          <w:color w:val="000000"/>
          <w:sz w:val="24"/>
          <w:szCs w:val="24"/>
        </w:rPr>
      </w:pPr>
      <w:r w:rsidRPr="00054685">
        <w:rPr>
          <w:rFonts w:ascii="Georgia" w:eastAsia="Times New Roman" w:hAnsi="Georgia" w:cs="Times New Roman"/>
          <w:noProof/>
          <w:color w:val="000000"/>
          <w:sz w:val="24"/>
          <w:szCs w:val="24"/>
          <w:bdr w:val="none" w:sz="0" w:space="0" w:color="auto" w:frame="1"/>
        </w:rPr>
        <w:drawing>
          <wp:inline distT="0" distB="0" distL="0" distR="0" wp14:anchorId="620DA7E6" wp14:editId="40EF0A2E">
            <wp:extent cx="594360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706C5919" w14:textId="54EFEFF8" w:rsidR="00FF3E02" w:rsidRDefault="00FF3E02" w:rsidP="00FF3E02">
      <w:pPr>
        <w:pStyle w:val="ListParagraph"/>
        <w:spacing w:after="0" w:line="240" w:lineRule="auto"/>
        <w:ind w:left="1350"/>
        <w:textAlignment w:val="baseline"/>
        <w:rPr>
          <w:rFonts w:ascii="Georgia" w:eastAsia="Times New Roman" w:hAnsi="Georgia" w:cs="Times New Roman"/>
          <w:color w:val="000000"/>
          <w:sz w:val="24"/>
          <w:szCs w:val="24"/>
        </w:rPr>
      </w:pPr>
    </w:p>
    <w:p w14:paraId="545E6A4E" w14:textId="4E3A6124" w:rsidR="00FF3E02" w:rsidRDefault="00FF3E02" w:rsidP="00FF3E02">
      <w:pPr>
        <w:spacing w:after="0" w:line="240" w:lineRule="auto"/>
        <w:textAlignment w:val="baseline"/>
        <w:rPr>
          <w:rFonts w:ascii="Georgia" w:eastAsia="Times New Roman" w:hAnsi="Georgia" w:cs="Times New Roman"/>
          <w:color w:val="000000"/>
          <w:sz w:val="24"/>
          <w:szCs w:val="24"/>
        </w:rPr>
      </w:pPr>
    </w:p>
    <w:p w14:paraId="2AB4E8FA" w14:textId="467076FF" w:rsidR="00922731" w:rsidRDefault="00605829" w:rsidP="00605829">
      <w:pPr>
        <w:pStyle w:val="ListParagraph"/>
        <w:numPr>
          <w:ilvl w:val="0"/>
          <w:numId w:val="21"/>
        </w:numPr>
        <w:spacing w:after="0" w:line="240" w:lineRule="auto"/>
        <w:textAlignment w:val="baseline"/>
        <w:rPr>
          <w:rFonts w:ascii="Georgia" w:eastAsia="Times New Roman" w:hAnsi="Georgia" w:cs="Times New Roman"/>
          <w:color w:val="000000"/>
          <w:sz w:val="24"/>
          <w:szCs w:val="24"/>
        </w:rPr>
      </w:pPr>
      <w:r w:rsidRPr="00605829">
        <w:rPr>
          <w:rFonts w:ascii="Georgia" w:eastAsia="Times New Roman" w:hAnsi="Georgia" w:cs="Times New Roman"/>
          <w:b/>
          <w:i/>
          <w:color w:val="000000"/>
          <w:sz w:val="24"/>
          <w:szCs w:val="24"/>
        </w:rPr>
        <w:t>Fingerprinting</w:t>
      </w:r>
      <w:r>
        <w:rPr>
          <w:rFonts w:ascii="Georgia" w:eastAsia="Times New Roman" w:hAnsi="Georgia" w:cs="Times New Roman"/>
          <w:color w:val="000000"/>
          <w:sz w:val="24"/>
          <w:szCs w:val="24"/>
        </w:rPr>
        <w:t xml:space="preserve">- </w:t>
      </w:r>
    </w:p>
    <w:p w14:paraId="6391FD9C" w14:textId="3203EEC2" w:rsidR="00605829" w:rsidRPr="00F701FB" w:rsidRDefault="00F701FB" w:rsidP="00605829">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bCs/>
          <w:iCs/>
          <w:color w:val="000000"/>
          <w:sz w:val="24"/>
          <w:szCs w:val="24"/>
        </w:rPr>
        <w:t>W</w:t>
      </w:r>
      <w:r w:rsidR="00605829">
        <w:rPr>
          <w:rFonts w:ascii="Georgia" w:eastAsia="Times New Roman" w:hAnsi="Georgia" w:cs="Times New Roman"/>
          <w:bCs/>
          <w:iCs/>
          <w:color w:val="000000"/>
          <w:sz w:val="24"/>
          <w:szCs w:val="24"/>
        </w:rPr>
        <w:t xml:space="preserve">e </w:t>
      </w:r>
      <w:r>
        <w:rPr>
          <w:rFonts w:ascii="Georgia" w:eastAsia="Times New Roman" w:hAnsi="Georgia" w:cs="Times New Roman"/>
          <w:bCs/>
          <w:iCs/>
          <w:color w:val="000000"/>
          <w:sz w:val="24"/>
          <w:szCs w:val="24"/>
        </w:rPr>
        <w:t>are still finge</w:t>
      </w:r>
      <w:r w:rsidR="00605829">
        <w:rPr>
          <w:rFonts w:ascii="Georgia" w:eastAsia="Times New Roman" w:hAnsi="Georgia" w:cs="Times New Roman"/>
          <w:bCs/>
          <w:iCs/>
          <w:color w:val="000000"/>
          <w:sz w:val="24"/>
          <w:szCs w:val="24"/>
        </w:rPr>
        <w:t xml:space="preserve">rprinting </w:t>
      </w:r>
      <w:r w:rsidR="00FC2DCC">
        <w:rPr>
          <w:rFonts w:ascii="Georgia" w:eastAsia="Times New Roman" w:hAnsi="Georgia" w:cs="Times New Roman"/>
          <w:bCs/>
          <w:iCs/>
          <w:color w:val="000000"/>
          <w:sz w:val="24"/>
          <w:szCs w:val="24"/>
        </w:rPr>
        <w:t>by appointment only.</w:t>
      </w:r>
      <w:r w:rsidR="007F3B19">
        <w:rPr>
          <w:rFonts w:ascii="Georgia" w:eastAsia="Times New Roman" w:hAnsi="Georgia" w:cs="Times New Roman"/>
          <w:bCs/>
          <w:iCs/>
          <w:color w:val="000000"/>
          <w:sz w:val="24"/>
          <w:szCs w:val="24"/>
        </w:rPr>
        <w:t xml:space="preserve">  Most days the appointment book is full.  According to our fingerprinting staff, they feel safe working in the environment </w:t>
      </w:r>
      <w:r w:rsidR="00430509">
        <w:rPr>
          <w:rFonts w:ascii="Georgia" w:eastAsia="Times New Roman" w:hAnsi="Georgia" w:cs="Times New Roman"/>
          <w:bCs/>
          <w:iCs/>
          <w:color w:val="000000"/>
          <w:sz w:val="24"/>
          <w:szCs w:val="24"/>
        </w:rPr>
        <w:t xml:space="preserve">that was created for them.  </w:t>
      </w:r>
    </w:p>
    <w:p w14:paraId="5BEB4CE2" w14:textId="578E9FF5" w:rsidR="00F701FB" w:rsidRDefault="00F701FB" w:rsidP="00605829">
      <w:pPr>
        <w:pStyle w:val="ListParagraph"/>
        <w:numPr>
          <w:ilvl w:val="1"/>
          <w:numId w:val="2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Year-to-Year Comparison:</w:t>
      </w:r>
    </w:p>
    <w:p w14:paraId="5D6E2439" w14:textId="029A47DC" w:rsidR="00F701FB" w:rsidRDefault="00FF3E02" w:rsidP="00F701FB">
      <w:pPr>
        <w:pStyle w:val="ListParagraph"/>
        <w:numPr>
          <w:ilvl w:val="2"/>
          <w:numId w:val="2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July-September 2019</w:t>
      </w:r>
      <w:r w:rsidR="00F701FB">
        <w:rPr>
          <w:rFonts w:ascii="Georgia" w:eastAsia="Times New Roman" w:hAnsi="Georgia" w:cs="Times New Roman"/>
          <w:color w:val="000000"/>
          <w:sz w:val="24"/>
          <w:szCs w:val="24"/>
        </w:rPr>
        <w:t xml:space="preserve"> – </w:t>
      </w:r>
      <w:r>
        <w:rPr>
          <w:rFonts w:ascii="Georgia" w:eastAsia="Times New Roman" w:hAnsi="Georgia" w:cs="Times New Roman"/>
          <w:color w:val="000000"/>
          <w:sz w:val="24"/>
          <w:szCs w:val="24"/>
        </w:rPr>
        <w:t>900</w:t>
      </w:r>
      <w:r w:rsidR="00F701FB">
        <w:rPr>
          <w:rFonts w:ascii="Georgia" w:eastAsia="Times New Roman" w:hAnsi="Georgia" w:cs="Times New Roman"/>
          <w:color w:val="000000"/>
          <w:sz w:val="24"/>
          <w:szCs w:val="24"/>
        </w:rPr>
        <w:t xml:space="preserve"> prints, $</w:t>
      </w:r>
      <w:r>
        <w:rPr>
          <w:rFonts w:ascii="Georgia" w:eastAsia="Times New Roman" w:hAnsi="Georgia" w:cs="Times New Roman"/>
          <w:color w:val="000000"/>
          <w:sz w:val="24"/>
          <w:szCs w:val="24"/>
        </w:rPr>
        <w:t>11,638 margin</w:t>
      </w:r>
    </w:p>
    <w:p w14:paraId="0298FAE5" w14:textId="632B663D" w:rsidR="00F701FB" w:rsidRDefault="00FF3E02" w:rsidP="00F701FB">
      <w:pPr>
        <w:pStyle w:val="ListParagraph"/>
        <w:numPr>
          <w:ilvl w:val="2"/>
          <w:numId w:val="21"/>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July-September 2020</w:t>
      </w:r>
      <w:r w:rsidR="00F701FB">
        <w:rPr>
          <w:rFonts w:ascii="Georgia" w:eastAsia="Times New Roman" w:hAnsi="Georgia" w:cs="Times New Roman"/>
          <w:color w:val="000000"/>
          <w:sz w:val="24"/>
          <w:szCs w:val="24"/>
        </w:rPr>
        <w:t xml:space="preserve"> </w:t>
      </w:r>
      <w:r w:rsidR="009D43D4">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614</w:t>
      </w:r>
      <w:r w:rsidR="00F701FB">
        <w:rPr>
          <w:rFonts w:ascii="Georgia" w:eastAsia="Times New Roman" w:hAnsi="Georgia" w:cs="Times New Roman"/>
          <w:color w:val="000000"/>
          <w:sz w:val="24"/>
          <w:szCs w:val="24"/>
        </w:rPr>
        <w:t xml:space="preserve"> print, $</w:t>
      </w:r>
      <w:r>
        <w:rPr>
          <w:rFonts w:ascii="Georgia" w:eastAsia="Times New Roman" w:hAnsi="Georgia" w:cs="Times New Roman"/>
          <w:color w:val="000000"/>
          <w:sz w:val="24"/>
          <w:szCs w:val="24"/>
        </w:rPr>
        <w:t>11,368 margin</w:t>
      </w:r>
    </w:p>
    <w:p w14:paraId="12FE17D7" w14:textId="77777777" w:rsidR="00FF3E02" w:rsidRDefault="00FF3E02" w:rsidP="00FF3E02">
      <w:pPr>
        <w:pStyle w:val="ListParagraph"/>
        <w:spacing w:after="0" w:line="240" w:lineRule="auto"/>
        <w:ind w:left="2160"/>
        <w:textAlignment w:val="baseline"/>
        <w:rPr>
          <w:rFonts w:ascii="Georgia" w:eastAsia="Times New Roman" w:hAnsi="Georgia" w:cs="Times New Roman"/>
          <w:color w:val="000000"/>
          <w:sz w:val="24"/>
          <w:szCs w:val="24"/>
        </w:rPr>
      </w:pPr>
    </w:p>
    <w:p w14:paraId="05DB22CF" w14:textId="546AD7AD" w:rsidR="00054685" w:rsidRDefault="00054685" w:rsidP="00FF3E02">
      <w:pPr>
        <w:pStyle w:val="ListParagraph"/>
        <w:numPr>
          <w:ilvl w:val="0"/>
          <w:numId w:val="21"/>
        </w:numPr>
        <w:spacing w:after="0" w:line="240" w:lineRule="auto"/>
        <w:textAlignment w:val="baseline"/>
        <w:rPr>
          <w:rFonts w:ascii="Georgia" w:eastAsia="Times New Roman" w:hAnsi="Georgia" w:cs="Times New Roman"/>
          <w:b/>
          <w:bCs/>
          <w:i/>
          <w:iCs/>
          <w:color w:val="000000"/>
          <w:sz w:val="24"/>
          <w:szCs w:val="24"/>
        </w:rPr>
      </w:pPr>
      <w:r w:rsidRPr="00FF3E02">
        <w:rPr>
          <w:rFonts w:ascii="Georgia" w:eastAsia="Times New Roman" w:hAnsi="Georgia" w:cs="Times New Roman"/>
          <w:color w:val="000000"/>
          <w:sz w:val="24"/>
          <w:szCs w:val="24"/>
        </w:rPr>
        <w:t> </w:t>
      </w:r>
      <w:r w:rsidRPr="00FF3E02">
        <w:rPr>
          <w:rFonts w:ascii="Georgia" w:eastAsia="Times New Roman" w:hAnsi="Georgia" w:cs="Times New Roman"/>
          <w:b/>
          <w:bCs/>
          <w:i/>
          <w:iCs/>
          <w:color w:val="000000"/>
          <w:sz w:val="24"/>
          <w:szCs w:val="24"/>
        </w:rPr>
        <w:t>Community Schools</w:t>
      </w:r>
    </w:p>
    <w:p w14:paraId="21E0F7DE" w14:textId="0296404E" w:rsidR="00FF3E02" w:rsidRPr="00FF3E02" w:rsidRDefault="00FF3E02" w:rsidP="00FF3E02">
      <w:pPr>
        <w:pStyle w:val="ListParagraph"/>
        <w:spacing w:after="0" w:line="240" w:lineRule="auto"/>
        <w:textAlignment w:val="baseline"/>
        <w:rPr>
          <w:rFonts w:ascii="Georgia" w:eastAsia="Times New Roman" w:hAnsi="Georgia" w:cs="Times New Roman"/>
          <w:b/>
          <w:bCs/>
          <w:i/>
          <w:iCs/>
          <w:color w:val="000000"/>
          <w:sz w:val="24"/>
          <w:szCs w:val="24"/>
        </w:rPr>
      </w:pPr>
    </w:p>
    <w:p w14:paraId="08447D95" w14:textId="77777777" w:rsidR="00FF3E02" w:rsidRDefault="00054685" w:rsidP="00FF3E02">
      <w:pPr>
        <w:spacing w:after="0" w:line="240" w:lineRule="auto"/>
        <w:ind w:left="1440"/>
        <w:textAlignment w:val="baseline"/>
        <w:rPr>
          <w:rFonts w:ascii="Georgia" w:eastAsia="Times New Roman" w:hAnsi="Georgia" w:cs="Times New Roman"/>
          <w:color w:val="000000"/>
          <w:sz w:val="24"/>
          <w:szCs w:val="24"/>
        </w:rPr>
      </w:pPr>
      <w:r w:rsidRPr="00054685">
        <w:rPr>
          <w:rFonts w:ascii="Georgia" w:eastAsia="Times New Roman" w:hAnsi="Georgia" w:cs="Times New Roman"/>
          <w:color w:val="000000"/>
          <w:sz w:val="24"/>
          <w:szCs w:val="24"/>
        </w:rPr>
        <w:t xml:space="preserve">Tomorrow Center - 90 students with 9 attending Tri-Rivers / enrollment </w:t>
      </w:r>
      <w:r w:rsidR="00FF3E02">
        <w:rPr>
          <w:rFonts w:ascii="Georgia" w:eastAsia="Times New Roman" w:hAnsi="Georgia" w:cs="Times New Roman"/>
          <w:color w:val="000000"/>
          <w:sz w:val="24"/>
          <w:szCs w:val="24"/>
        </w:rPr>
        <w:t xml:space="preserve">is down this year </w:t>
      </w:r>
      <w:proofErr w:type="gramStart"/>
      <w:r w:rsidR="00FF3E02">
        <w:rPr>
          <w:rFonts w:ascii="Georgia" w:eastAsia="Times New Roman" w:hAnsi="Georgia" w:cs="Times New Roman"/>
          <w:color w:val="000000"/>
          <w:sz w:val="24"/>
          <w:szCs w:val="24"/>
        </w:rPr>
        <w:t>as a result of</w:t>
      </w:r>
      <w:proofErr w:type="gramEnd"/>
      <w:r w:rsidR="00FF3E02">
        <w:rPr>
          <w:rFonts w:ascii="Georgia" w:eastAsia="Times New Roman" w:hAnsi="Georgia" w:cs="Times New Roman"/>
          <w:color w:val="000000"/>
          <w:sz w:val="24"/>
          <w:szCs w:val="24"/>
        </w:rPr>
        <w:t xml:space="preserve"> COVID19.  Last year Tomorrow Center had 112 students</w:t>
      </w:r>
    </w:p>
    <w:p w14:paraId="42D31F90" w14:textId="11C9DD89" w:rsidR="00054685" w:rsidRPr="00054685" w:rsidRDefault="00054685" w:rsidP="00FF3E02">
      <w:pPr>
        <w:spacing w:after="0" w:line="240" w:lineRule="auto"/>
        <w:ind w:left="720" w:firstLine="720"/>
        <w:textAlignment w:val="baseline"/>
        <w:rPr>
          <w:rFonts w:ascii="Georgia" w:eastAsia="Times New Roman" w:hAnsi="Georgia" w:cs="Times New Roman"/>
          <w:color w:val="000000"/>
          <w:sz w:val="24"/>
          <w:szCs w:val="24"/>
        </w:rPr>
      </w:pPr>
      <w:r w:rsidRPr="00054685">
        <w:rPr>
          <w:rFonts w:ascii="Georgia" w:eastAsia="Times New Roman" w:hAnsi="Georgia" w:cs="Times New Roman"/>
          <w:color w:val="000000"/>
          <w:sz w:val="24"/>
          <w:szCs w:val="24"/>
        </w:rPr>
        <w:t> </w:t>
      </w:r>
    </w:p>
    <w:p w14:paraId="7F03FF75" w14:textId="66432465" w:rsidR="00FF3E02" w:rsidRDefault="00054685" w:rsidP="001E145F">
      <w:pPr>
        <w:spacing w:after="0" w:line="240" w:lineRule="auto"/>
        <w:ind w:left="1440"/>
        <w:textAlignment w:val="baseline"/>
        <w:rPr>
          <w:rFonts w:ascii="Georgia" w:eastAsia="Times New Roman" w:hAnsi="Georgia" w:cs="Times New Roman"/>
          <w:color w:val="000000"/>
          <w:sz w:val="24"/>
          <w:szCs w:val="24"/>
        </w:rPr>
      </w:pPr>
      <w:r w:rsidRPr="00054685">
        <w:rPr>
          <w:rFonts w:ascii="Georgia" w:eastAsia="Times New Roman" w:hAnsi="Georgia" w:cs="Times New Roman"/>
          <w:color w:val="000000"/>
          <w:sz w:val="24"/>
          <w:szCs w:val="24"/>
        </w:rPr>
        <w:t xml:space="preserve">GOAL </w:t>
      </w:r>
      <w:r w:rsidR="00FF3E02">
        <w:rPr>
          <w:rFonts w:ascii="Georgia" w:eastAsia="Times New Roman" w:hAnsi="Georgia" w:cs="Times New Roman"/>
          <w:color w:val="000000"/>
          <w:sz w:val="24"/>
          <w:szCs w:val="24"/>
        </w:rPr>
        <w:t xml:space="preserve">Digital Academy </w:t>
      </w:r>
      <w:r w:rsidR="001E145F">
        <w:rPr>
          <w:rFonts w:ascii="Georgia" w:eastAsia="Times New Roman" w:hAnsi="Georgia" w:cs="Times New Roman"/>
          <w:color w:val="000000"/>
          <w:sz w:val="24"/>
          <w:szCs w:val="24"/>
        </w:rPr>
        <w:t>– experienced l</w:t>
      </w:r>
      <w:r w:rsidRPr="00054685">
        <w:rPr>
          <w:rFonts w:ascii="Georgia" w:eastAsia="Times New Roman" w:hAnsi="Georgia" w:cs="Times New Roman"/>
          <w:color w:val="000000"/>
          <w:sz w:val="24"/>
          <w:szCs w:val="24"/>
        </w:rPr>
        <w:t>arge elementary enrollment request</w:t>
      </w:r>
      <w:r w:rsidR="00FF3E02">
        <w:rPr>
          <w:rFonts w:ascii="Georgia" w:eastAsia="Times New Roman" w:hAnsi="Georgia" w:cs="Times New Roman"/>
          <w:color w:val="000000"/>
          <w:sz w:val="24"/>
          <w:szCs w:val="24"/>
        </w:rPr>
        <w:t xml:space="preserve">s </w:t>
      </w:r>
      <w:proofErr w:type="gramStart"/>
      <w:r w:rsidR="00FF3E02">
        <w:rPr>
          <w:rFonts w:ascii="Georgia" w:eastAsia="Times New Roman" w:hAnsi="Georgia" w:cs="Times New Roman"/>
          <w:color w:val="000000"/>
          <w:sz w:val="24"/>
          <w:szCs w:val="24"/>
        </w:rPr>
        <w:t>as a result of</w:t>
      </w:r>
      <w:proofErr w:type="gramEnd"/>
      <w:r w:rsidR="00FF3E02">
        <w:rPr>
          <w:rFonts w:ascii="Georgia" w:eastAsia="Times New Roman" w:hAnsi="Georgia" w:cs="Times New Roman"/>
          <w:color w:val="000000"/>
          <w:sz w:val="24"/>
          <w:szCs w:val="24"/>
        </w:rPr>
        <w:t xml:space="preserve"> COVID19.</w:t>
      </w:r>
      <w:r w:rsidR="001E145F">
        <w:rPr>
          <w:rFonts w:ascii="Georgia" w:eastAsia="Times New Roman" w:hAnsi="Georgia" w:cs="Times New Roman"/>
          <w:color w:val="000000"/>
          <w:sz w:val="24"/>
          <w:szCs w:val="24"/>
        </w:rPr>
        <w:t xml:space="preserve">  Currently, their enrollment is around 800 students compared to 650 last year.</w:t>
      </w:r>
    </w:p>
    <w:p w14:paraId="386EB247" w14:textId="2E5530D0" w:rsidR="00054685" w:rsidRPr="00054685" w:rsidRDefault="00054685" w:rsidP="00FF3E02">
      <w:pPr>
        <w:spacing w:after="0" w:line="240" w:lineRule="auto"/>
        <w:ind w:left="720" w:firstLine="720"/>
        <w:textAlignment w:val="baseline"/>
        <w:rPr>
          <w:rFonts w:ascii="Georgia" w:eastAsia="Times New Roman" w:hAnsi="Georgia" w:cs="Times New Roman"/>
          <w:color w:val="000000"/>
          <w:sz w:val="24"/>
          <w:szCs w:val="24"/>
        </w:rPr>
      </w:pPr>
      <w:r w:rsidRPr="00054685">
        <w:rPr>
          <w:rFonts w:ascii="Georgia" w:eastAsia="Times New Roman" w:hAnsi="Georgia" w:cs="Times New Roman"/>
          <w:color w:val="000000"/>
          <w:sz w:val="24"/>
          <w:szCs w:val="24"/>
        </w:rPr>
        <w:t> </w:t>
      </w:r>
    </w:p>
    <w:p w14:paraId="13B7600F" w14:textId="18A3EE68" w:rsidR="00F701FB" w:rsidRDefault="00F701FB" w:rsidP="00F701FB">
      <w:pPr>
        <w:spacing w:after="0" w:line="240" w:lineRule="auto"/>
        <w:textAlignment w:val="baseline"/>
        <w:rPr>
          <w:rFonts w:ascii="Georgia" w:eastAsia="Times New Roman" w:hAnsi="Georgia" w:cs="Times New Roman"/>
          <w:color w:val="000000"/>
          <w:sz w:val="24"/>
          <w:szCs w:val="24"/>
        </w:rPr>
      </w:pPr>
    </w:p>
    <w:sectPr w:rsidR="00F701FB" w:rsidSect="001E145F">
      <w:pgSz w:w="12240" w:h="15840"/>
      <w:pgMar w:top="1440" w:right="72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69B"/>
    <w:multiLevelType w:val="hybridMultilevel"/>
    <w:tmpl w:val="EC7A9EF0"/>
    <w:lvl w:ilvl="0" w:tplc="04090015">
      <w:start w:val="1"/>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07765C91"/>
    <w:multiLevelType w:val="hybridMultilevel"/>
    <w:tmpl w:val="BFC46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30CE"/>
    <w:multiLevelType w:val="hybridMultilevel"/>
    <w:tmpl w:val="024EB0EA"/>
    <w:lvl w:ilvl="0" w:tplc="777AF614">
      <w:start w:val="1"/>
      <w:numFmt w:val="decimal"/>
      <w:lvlText w:val="%1."/>
      <w:lvlJc w:val="left"/>
      <w:pPr>
        <w:tabs>
          <w:tab w:val="num" w:pos="720"/>
        </w:tabs>
        <w:ind w:left="720" w:hanging="360"/>
      </w:pPr>
    </w:lvl>
    <w:lvl w:ilvl="1" w:tplc="EEDC07E8">
      <w:start w:val="5"/>
      <w:numFmt w:val="decimal"/>
      <w:lvlText w:val="%2."/>
      <w:lvlJc w:val="left"/>
      <w:pPr>
        <w:tabs>
          <w:tab w:val="num" w:pos="1440"/>
        </w:tabs>
        <w:ind w:left="1440" w:hanging="360"/>
      </w:pPr>
    </w:lvl>
    <w:lvl w:ilvl="2" w:tplc="BDC4B0F6">
      <w:start w:val="1"/>
      <w:numFmt w:val="decimal"/>
      <w:lvlText w:val="%3."/>
      <w:lvlJc w:val="left"/>
      <w:pPr>
        <w:tabs>
          <w:tab w:val="num" w:pos="2160"/>
        </w:tabs>
        <w:ind w:left="2160" w:hanging="360"/>
      </w:pPr>
    </w:lvl>
    <w:lvl w:ilvl="3" w:tplc="52202C7A">
      <w:start w:val="3"/>
      <w:numFmt w:val="lowerLetter"/>
      <w:lvlText w:val="%4."/>
      <w:lvlJc w:val="left"/>
      <w:pPr>
        <w:tabs>
          <w:tab w:val="num" w:pos="2880"/>
        </w:tabs>
        <w:ind w:left="2880" w:hanging="360"/>
      </w:pPr>
    </w:lvl>
    <w:lvl w:ilvl="4" w:tplc="9676B9BC" w:tentative="1">
      <w:start w:val="1"/>
      <w:numFmt w:val="decimal"/>
      <w:lvlText w:val="%5."/>
      <w:lvlJc w:val="left"/>
      <w:pPr>
        <w:tabs>
          <w:tab w:val="num" w:pos="3600"/>
        </w:tabs>
        <w:ind w:left="3600" w:hanging="360"/>
      </w:pPr>
    </w:lvl>
    <w:lvl w:ilvl="5" w:tplc="E9004E08" w:tentative="1">
      <w:start w:val="1"/>
      <w:numFmt w:val="decimal"/>
      <w:lvlText w:val="%6."/>
      <w:lvlJc w:val="left"/>
      <w:pPr>
        <w:tabs>
          <w:tab w:val="num" w:pos="4320"/>
        </w:tabs>
        <w:ind w:left="4320" w:hanging="360"/>
      </w:pPr>
    </w:lvl>
    <w:lvl w:ilvl="6" w:tplc="F9060964" w:tentative="1">
      <w:start w:val="1"/>
      <w:numFmt w:val="decimal"/>
      <w:lvlText w:val="%7."/>
      <w:lvlJc w:val="left"/>
      <w:pPr>
        <w:tabs>
          <w:tab w:val="num" w:pos="5040"/>
        </w:tabs>
        <w:ind w:left="5040" w:hanging="360"/>
      </w:pPr>
    </w:lvl>
    <w:lvl w:ilvl="7" w:tplc="84728BBC" w:tentative="1">
      <w:start w:val="1"/>
      <w:numFmt w:val="decimal"/>
      <w:lvlText w:val="%8."/>
      <w:lvlJc w:val="left"/>
      <w:pPr>
        <w:tabs>
          <w:tab w:val="num" w:pos="5760"/>
        </w:tabs>
        <w:ind w:left="5760" w:hanging="360"/>
      </w:pPr>
    </w:lvl>
    <w:lvl w:ilvl="8" w:tplc="4C0853EE" w:tentative="1">
      <w:start w:val="1"/>
      <w:numFmt w:val="decimal"/>
      <w:lvlText w:val="%9."/>
      <w:lvlJc w:val="left"/>
      <w:pPr>
        <w:tabs>
          <w:tab w:val="num" w:pos="6480"/>
        </w:tabs>
        <w:ind w:left="6480" w:hanging="360"/>
      </w:pPr>
    </w:lvl>
  </w:abstractNum>
  <w:abstractNum w:abstractNumId="3" w15:restartNumberingAfterBreak="0">
    <w:nsid w:val="1F361284"/>
    <w:multiLevelType w:val="hybridMultilevel"/>
    <w:tmpl w:val="06AC5B1E"/>
    <w:lvl w:ilvl="0" w:tplc="1AC0BCBE">
      <w:start w:val="1"/>
      <w:numFmt w:val="decimal"/>
      <w:lvlText w:val="%1."/>
      <w:lvlJc w:val="left"/>
      <w:pPr>
        <w:tabs>
          <w:tab w:val="num" w:pos="720"/>
        </w:tabs>
        <w:ind w:left="720" w:hanging="360"/>
      </w:pPr>
    </w:lvl>
    <w:lvl w:ilvl="1" w:tplc="5BDEF038">
      <w:start w:val="5"/>
      <w:numFmt w:val="decimal"/>
      <w:lvlText w:val="%2."/>
      <w:lvlJc w:val="left"/>
      <w:pPr>
        <w:tabs>
          <w:tab w:val="num" w:pos="1440"/>
        </w:tabs>
        <w:ind w:left="1440" w:hanging="360"/>
      </w:pPr>
    </w:lvl>
    <w:lvl w:ilvl="2" w:tplc="5EB6E52E">
      <w:start w:val="1"/>
      <w:numFmt w:val="decimal"/>
      <w:lvlText w:val="%3."/>
      <w:lvlJc w:val="left"/>
      <w:pPr>
        <w:tabs>
          <w:tab w:val="num" w:pos="2160"/>
        </w:tabs>
        <w:ind w:left="2160" w:hanging="360"/>
      </w:pPr>
    </w:lvl>
    <w:lvl w:ilvl="3" w:tplc="C22210F8">
      <w:start w:val="2"/>
      <w:numFmt w:val="lowerLetter"/>
      <w:lvlText w:val="%4."/>
      <w:lvlJc w:val="left"/>
      <w:pPr>
        <w:tabs>
          <w:tab w:val="num" w:pos="2880"/>
        </w:tabs>
        <w:ind w:left="2880" w:hanging="360"/>
      </w:pPr>
    </w:lvl>
    <w:lvl w:ilvl="4" w:tplc="75DACA6C" w:tentative="1">
      <w:start w:val="1"/>
      <w:numFmt w:val="decimal"/>
      <w:lvlText w:val="%5."/>
      <w:lvlJc w:val="left"/>
      <w:pPr>
        <w:tabs>
          <w:tab w:val="num" w:pos="3600"/>
        </w:tabs>
        <w:ind w:left="3600" w:hanging="360"/>
      </w:pPr>
    </w:lvl>
    <w:lvl w:ilvl="5" w:tplc="0E02CF18" w:tentative="1">
      <w:start w:val="1"/>
      <w:numFmt w:val="decimal"/>
      <w:lvlText w:val="%6."/>
      <w:lvlJc w:val="left"/>
      <w:pPr>
        <w:tabs>
          <w:tab w:val="num" w:pos="4320"/>
        </w:tabs>
        <w:ind w:left="4320" w:hanging="360"/>
      </w:pPr>
    </w:lvl>
    <w:lvl w:ilvl="6" w:tplc="6E40092E" w:tentative="1">
      <w:start w:val="1"/>
      <w:numFmt w:val="decimal"/>
      <w:lvlText w:val="%7."/>
      <w:lvlJc w:val="left"/>
      <w:pPr>
        <w:tabs>
          <w:tab w:val="num" w:pos="5040"/>
        </w:tabs>
        <w:ind w:left="5040" w:hanging="360"/>
      </w:pPr>
    </w:lvl>
    <w:lvl w:ilvl="7" w:tplc="65CCB534" w:tentative="1">
      <w:start w:val="1"/>
      <w:numFmt w:val="decimal"/>
      <w:lvlText w:val="%8."/>
      <w:lvlJc w:val="left"/>
      <w:pPr>
        <w:tabs>
          <w:tab w:val="num" w:pos="5760"/>
        </w:tabs>
        <w:ind w:left="5760" w:hanging="360"/>
      </w:pPr>
    </w:lvl>
    <w:lvl w:ilvl="8" w:tplc="10B0ACF6" w:tentative="1">
      <w:start w:val="1"/>
      <w:numFmt w:val="decimal"/>
      <w:lvlText w:val="%9."/>
      <w:lvlJc w:val="left"/>
      <w:pPr>
        <w:tabs>
          <w:tab w:val="num" w:pos="6480"/>
        </w:tabs>
        <w:ind w:left="6480" w:hanging="360"/>
      </w:pPr>
    </w:lvl>
  </w:abstractNum>
  <w:abstractNum w:abstractNumId="4" w15:restartNumberingAfterBreak="0">
    <w:nsid w:val="285A2BEF"/>
    <w:multiLevelType w:val="hybridMultilevel"/>
    <w:tmpl w:val="7416F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E5B97"/>
    <w:multiLevelType w:val="hybridMultilevel"/>
    <w:tmpl w:val="0D60A212"/>
    <w:lvl w:ilvl="0" w:tplc="90242B2E">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A6A73"/>
    <w:multiLevelType w:val="hybridMultilevel"/>
    <w:tmpl w:val="6C62600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4525"/>
    <w:multiLevelType w:val="hybridMultilevel"/>
    <w:tmpl w:val="D2B64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B03AD"/>
    <w:multiLevelType w:val="hybridMultilevel"/>
    <w:tmpl w:val="53DC78E2"/>
    <w:lvl w:ilvl="0" w:tplc="136A1A46">
      <w:start w:val="1"/>
      <w:numFmt w:val="decimal"/>
      <w:lvlText w:val="%1."/>
      <w:lvlJc w:val="left"/>
      <w:pPr>
        <w:tabs>
          <w:tab w:val="num" w:pos="720"/>
        </w:tabs>
        <w:ind w:left="720" w:hanging="360"/>
      </w:pPr>
    </w:lvl>
    <w:lvl w:ilvl="1" w:tplc="435CB604">
      <w:start w:val="5"/>
      <w:numFmt w:val="upperLetter"/>
      <w:lvlText w:val="%2."/>
      <w:lvlJc w:val="left"/>
      <w:pPr>
        <w:tabs>
          <w:tab w:val="num" w:pos="1440"/>
        </w:tabs>
        <w:ind w:left="1440" w:hanging="360"/>
      </w:pPr>
    </w:lvl>
    <w:lvl w:ilvl="2" w:tplc="2FE03318">
      <w:start w:val="1"/>
      <w:numFmt w:val="decimal"/>
      <w:lvlText w:val="%3."/>
      <w:lvlJc w:val="left"/>
      <w:pPr>
        <w:tabs>
          <w:tab w:val="num" w:pos="2160"/>
        </w:tabs>
        <w:ind w:left="2160" w:hanging="360"/>
      </w:pPr>
    </w:lvl>
    <w:lvl w:ilvl="3" w:tplc="874E4A68">
      <w:start w:val="1"/>
      <w:numFmt w:val="decimal"/>
      <w:lvlText w:val="%4."/>
      <w:lvlJc w:val="left"/>
      <w:pPr>
        <w:tabs>
          <w:tab w:val="num" w:pos="2880"/>
        </w:tabs>
        <w:ind w:left="2880" w:hanging="360"/>
      </w:pPr>
    </w:lvl>
    <w:lvl w:ilvl="4" w:tplc="F376B520" w:tentative="1">
      <w:start w:val="1"/>
      <w:numFmt w:val="decimal"/>
      <w:lvlText w:val="%5."/>
      <w:lvlJc w:val="left"/>
      <w:pPr>
        <w:tabs>
          <w:tab w:val="num" w:pos="3600"/>
        </w:tabs>
        <w:ind w:left="3600" w:hanging="360"/>
      </w:pPr>
    </w:lvl>
    <w:lvl w:ilvl="5" w:tplc="277654E6" w:tentative="1">
      <w:start w:val="1"/>
      <w:numFmt w:val="decimal"/>
      <w:lvlText w:val="%6."/>
      <w:lvlJc w:val="left"/>
      <w:pPr>
        <w:tabs>
          <w:tab w:val="num" w:pos="4320"/>
        </w:tabs>
        <w:ind w:left="4320" w:hanging="360"/>
      </w:pPr>
    </w:lvl>
    <w:lvl w:ilvl="6" w:tplc="8466B9B8" w:tentative="1">
      <w:start w:val="1"/>
      <w:numFmt w:val="decimal"/>
      <w:lvlText w:val="%7."/>
      <w:lvlJc w:val="left"/>
      <w:pPr>
        <w:tabs>
          <w:tab w:val="num" w:pos="5040"/>
        </w:tabs>
        <w:ind w:left="5040" w:hanging="360"/>
      </w:pPr>
    </w:lvl>
    <w:lvl w:ilvl="7" w:tplc="382E9842" w:tentative="1">
      <w:start w:val="1"/>
      <w:numFmt w:val="decimal"/>
      <w:lvlText w:val="%8."/>
      <w:lvlJc w:val="left"/>
      <w:pPr>
        <w:tabs>
          <w:tab w:val="num" w:pos="5760"/>
        </w:tabs>
        <w:ind w:left="5760" w:hanging="360"/>
      </w:pPr>
    </w:lvl>
    <w:lvl w:ilvl="8" w:tplc="87E25F06" w:tentative="1">
      <w:start w:val="1"/>
      <w:numFmt w:val="decimal"/>
      <w:lvlText w:val="%9."/>
      <w:lvlJc w:val="left"/>
      <w:pPr>
        <w:tabs>
          <w:tab w:val="num" w:pos="6480"/>
        </w:tabs>
        <w:ind w:left="6480" w:hanging="360"/>
      </w:pPr>
    </w:lvl>
  </w:abstractNum>
  <w:abstractNum w:abstractNumId="9" w15:restartNumberingAfterBreak="0">
    <w:nsid w:val="57372C87"/>
    <w:multiLevelType w:val="hybridMultilevel"/>
    <w:tmpl w:val="66A43530"/>
    <w:lvl w:ilvl="0" w:tplc="90242B2E">
      <w:start w:val="1"/>
      <w:numFmt w:val="decimal"/>
      <w:lvlText w:val="%1."/>
      <w:lvlJc w:val="left"/>
      <w:pPr>
        <w:tabs>
          <w:tab w:val="num" w:pos="720"/>
        </w:tabs>
        <w:ind w:left="720" w:hanging="360"/>
      </w:pPr>
    </w:lvl>
    <w:lvl w:ilvl="1" w:tplc="EA4C254C">
      <w:start w:val="2"/>
      <w:numFmt w:val="upperLetter"/>
      <w:lvlText w:val="%2."/>
      <w:lvlJc w:val="left"/>
      <w:pPr>
        <w:tabs>
          <w:tab w:val="num" w:pos="1440"/>
        </w:tabs>
        <w:ind w:left="1440" w:hanging="360"/>
      </w:pPr>
    </w:lvl>
    <w:lvl w:ilvl="2" w:tplc="438A97BE">
      <w:start w:val="1"/>
      <w:numFmt w:val="decimal"/>
      <w:lvlText w:val="%3."/>
      <w:lvlJc w:val="left"/>
      <w:pPr>
        <w:tabs>
          <w:tab w:val="num" w:pos="2160"/>
        </w:tabs>
        <w:ind w:left="2160" w:hanging="360"/>
      </w:pPr>
    </w:lvl>
    <w:lvl w:ilvl="3" w:tplc="E1B8E65A">
      <w:start w:val="1"/>
      <w:numFmt w:val="decimal"/>
      <w:lvlText w:val="%4."/>
      <w:lvlJc w:val="left"/>
      <w:pPr>
        <w:tabs>
          <w:tab w:val="num" w:pos="2880"/>
        </w:tabs>
        <w:ind w:left="2880" w:hanging="360"/>
      </w:pPr>
    </w:lvl>
    <w:lvl w:ilvl="4" w:tplc="EC2CEC28">
      <w:start w:val="3"/>
      <w:numFmt w:val="lowerLetter"/>
      <w:lvlText w:val="%5."/>
      <w:lvlJc w:val="left"/>
      <w:pPr>
        <w:ind w:left="3600" w:hanging="360"/>
      </w:pPr>
      <w:rPr>
        <w:rFonts w:hint="default"/>
      </w:rPr>
    </w:lvl>
    <w:lvl w:ilvl="5" w:tplc="2176F73A" w:tentative="1">
      <w:start w:val="1"/>
      <w:numFmt w:val="decimal"/>
      <w:lvlText w:val="%6."/>
      <w:lvlJc w:val="left"/>
      <w:pPr>
        <w:tabs>
          <w:tab w:val="num" w:pos="4320"/>
        </w:tabs>
        <w:ind w:left="4320" w:hanging="360"/>
      </w:pPr>
    </w:lvl>
    <w:lvl w:ilvl="6" w:tplc="094600FE" w:tentative="1">
      <w:start w:val="1"/>
      <w:numFmt w:val="decimal"/>
      <w:lvlText w:val="%7."/>
      <w:lvlJc w:val="left"/>
      <w:pPr>
        <w:tabs>
          <w:tab w:val="num" w:pos="5040"/>
        </w:tabs>
        <w:ind w:left="5040" w:hanging="360"/>
      </w:pPr>
    </w:lvl>
    <w:lvl w:ilvl="7" w:tplc="6040E904" w:tentative="1">
      <w:start w:val="1"/>
      <w:numFmt w:val="decimal"/>
      <w:lvlText w:val="%8."/>
      <w:lvlJc w:val="left"/>
      <w:pPr>
        <w:tabs>
          <w:tab w:val="num" w:pos="5760"/>
        </w:tabs>
        <w:ind w:left="5760" w:hanging="360"/>
      </w:pPr>
    </w:lvl>
    <w:lvl w:ilvl="8" w:tplc="DFE28F6C" w:tentative="1">
      <w:start w:val="1"/>
      <w:numFmt w:val="decimal"/>
      <w:lvlText w:val="%9."/>
      <w:lvlJc w:val="left"/>
      <w:pPr>
        <w:tabs>
          <w:tab w:val="num" w:pos="6480"/>
        </w:tabs>
        <w:ind w:left="6480" w:hanging="360"/>
      </w:pPr>
    </w:lvl>
  </w:abstractNum>
  <w:abstractNum w:abstractNumId="10" w15:restartNumberingAfterBreak="0">
    <w:nsid w:val="5CD51380"/>
    <w:multiLevelType w:val="multilevel"/>
    <w:tmpl w:val="A7526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52F64"/>
    <w:multiLevelType w:val="multilevel"/>
    <w:tmpl w:val="9E140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upperRoman"/>
        <w:lvlText w:val="%1."/>
        <w:lvlJc w:val="right"/>
      </w:lvl>
    </w:lvlOverride>
  </w:num>
  <w:num w:numId="2">
    <w:abstractNumId w:val="10"/>
    <w:lvlOverride w:ilvl="0">
      <w:lvl w:ilvl="0">
        <w:numFmt w:val="upperRoman"/>
        <w:lvlText w:val="%1."/>
        <w:lvlJc w:val="right"/>
      </w:lvl>
    </w:lvlOverride>
    <w:lvlOverride w:ilvl="1">
      <w:lvl w:ilvl="1">
        <w:numFmt w:val="upperLetter"/>
        <w:lvlText w:val="%2."/>
        <w:lvlJc w:val="left"/>
      </w:lvl>
    </w:lvlOverride>
  </w:num>
  <w:num w:numId="3">
    <w:abstractNumId w:val="10"/>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4">
    <w:abstractNumId w:val="9"/>
  </w:num>
  <w:num w:numId="5">
    <w:abstractNumId w:val="9"/>
    <w:lvlOverride w:ilvl="1">
      <w:lvl w:ilvl="1" w:tplc="EA4C254C">
        <w:numFmt w:val="upperLetter"/>
        <w:lvlText w:val="%2."/>
        <w:lvlJc w:val="left"/>
      </w:lvl>
    </w:lvlOverride>
  </w:num>
  <w:num w:numId="6">
    <w:abstractNumId w:val="9"/>
    <w:lvlOverride w:ilvl="1">
      <w:lvl w:ilvl="1" w:tplc="EA4C254C">
        <w:numFmt w:val="upperLetter"/>
        <w:lvlText w:val="%2."/>
        <w:lvlJc w:val="left"/>
      </w:lvl>
    </w:lvlOverride>
  </w:num>
  <w:num w:numId="7">
    <w:abstractNumId w:val="9"/>
    <w:lvlOverride w:ilvl="1">
      <w:lvl w:ilvl="1" w:tplc="EA4C254C">
        <w:numFmt w:val="upperLetter"/>
        <w:lvlText w:val="%2."/>
        <w:lvlJc w:val="left"/>
      </w:lvl>
    </w:lvlOverride>
    <w:lvlOverride w:ilvl="3">
      <w:lvl w:ilvl="3" w:tplc="E1B8E65A">
        <w:numFmt w:val="lowerLetter"/>
        <w:lvlText w:val="%4."/>
        <w:lvlJc w:val="left"/>
      </w:lvl>
    </w:lvlOverride>
  </w:num>
  <w:num w:numId="8">
    <w:abstractNumId w:val="3"/>
  </w:num>
  <w:num w:numId="9">
    <w:abstractNumId w:val="2"/>
  </w:num>
  <w:num w:numId="10">
    <w:abstractNumId w:val="8"/>
  </w:num>
  <w:num w:numId="11">
    <w:abstractNumId w:val="8"/>
    <w:lvlOverride w:ilvl="1">
      <w:lvl w:ilvl="1" w:tplc="435CB604">
        <w:numFmt w:val="upperLetter"/>
        <w:lvlText w:val="%2."/>
        <w:lvlJc w:val="left"/>
      </w:lvl>
    </w:lvlOverride>
  </w:num>
  <w:num w:numId="12">
    <w:abstractNumId w:val="8"/>
    <w:lvlOverride w:ilvl="1">
      <w:lvl w:ilvl="1" w:tplc="435CB604">
        <w:numFmt w:val="upperLetter"/>
        <w:lvlText w:val="%2."/>
        <w:lvlJc w:val="left"/>
      </w:lvl>
    </w:lvlOverride>
    <w:lvlOverride w:ilvl="3">
      <w:lvl w:ilvl="3" w:tplc="874E4A68">
        <w:numFmt w:val="lowerLetter"/>
        <w:lvlText w:val="%4."/>
        <w:lvlJc w:val="left"/>
      </w:lvl>
    </w:lvlOverride>
  </w:num>
  <w:num w:numId="13">
    <w:abstractNumId w:val="8"/>
    <w:lvlOverride w:ilvl="1">
      <w:lvl w:ilvl="1" w:tplc="435CB604">
        <w:numFmt w:val="upperLetter"/>
        <w:lvlText w:val="%2."/>
        <w:lvlJc w:val="left"/>
      </w:lvl>
    </w:lvlOverride>
    <w:lvlOverride w:ilvl="3">
      <w:lvl w:ilvl="3" w:tplc="874E4A68">
        <w:numFmt w:val="lowerLetter"/>
        <w:lvlText w:val="%4."/>
        <w:lvlJc w:val="left"/>
      </w:lvl>
    </w:lvlOverride>
  </w:num>
  <w:num w:numId="14">
    <w:abstractNumId w:val="8"/>
    <w:lvlOverride w:ilvl="1">
      <w:lvl w:ilvl="1" w:tplc="435CB604">
        <w:numFmt w:val="upperLetter"/>
        <w:lvlText w:val="%2."/>
        <w:lvlJc w:val="left"/>
      </w:lvl>
    </w:lvlOverride>
    <w:lvlOverride w:ilvl="3">
      <w:lvl w:ilvl="3" w:tplc="874E4A68">
        <w:numFmt w:val="lowerLetter"/>
        <w:lvlText w:val="%4."/>
        <w:lvlJc w:val="left"/>
      </w:lvl>
    </w:lvlOverride>
  </w:num>
  <w:num w:numId="15">
    <w:abstractNumId w:val="8"/>
    <w:lvlOverride w:ilvl="1">
      <w:lvl w:ilvl="1" w:tplc="435CB604">
        <w:numFmt w:val="upperLetter"/>
        <w:lvlText w:val="%2."/>
        <w:lvlJc w:val="left"/>
      </w:lvl>
    </w:lvlOverride>
    <w:lvlOverride w:ilvl="3">
      <w:lvl w:ilvl="3" w:tplc="874E4A68">
        <w:numFmt w:val="lowerLetter"/>
        <w:lvlText w:val="%4."/>
        <w:lvlJc w:val="left"/>
      </w:lvl>
    </w:lvlOverride>
  </w:num>
  <w:num w:numId="16">
    <w:abstractNumId w:val="0"/>
  </w:num>
  <w:num w:numId="17">
    <w:abstractNumId w:val="4"/>
  </w:num>
  <w:num w:numId="18">
    <w:abstractNumId w:val="5"/>
  </w:num>
  <w:num w:numId="19">
    <w:abstractNumId w:val="1"/>
  </w:num>
  <w:num w:numId="20">
    <w:abstractNumId w:val="7"/>
  </w:num>
  <w:num w:numId="21">
    <w:abstractNumId w:val="6"/>
  </w:num>
  <w:num w:numId="22">
    <w:abstractNumId w:val="11"/>
    <w:lvlOverride w:ilvl="1">
      <w:lvl w:ilvl="1">
        <w:numFmt w:val="lowerLetter"/>
        <w:lvlText w:val="%2."/>
        <w:lvlJc w:val="left"/>
      </w:lvl>
    </w:lvlOverride>
  </w:num>
  <w:num w:numId="23">
    <w:abstractNumId w:val="11"/>
    <w:lvlOverride w:ilvl="1">
      <w:lvl w:ilvl="1">
        <w:numFmt w:val="lowerLetter"/>
        <w:lvlText w:val="%2."/>
        <w:lvlJc w:val="left"/>
      </w:lvl>
    </w:lvlOverride>
    <w:lvlOverride w:ilvl="2">
      <w:lvl w:ilvl="2">
        <w:numFmt w:val="lowerRoman"/>
        <w:lvlText w:val="%3."/>
        <w:lvlJc w:val="right"/>
      </w:lvl>
    </w:lvlOverride>
  </w:num>
  <w:num w:numId="24">
    <w:abstractNumId w:val="11"/>
    <w:lvlOverride w:ilvl="1">
      <w:lvl w:ilvl="1">
        <w:numFmt w:val="lowerLetter"/>
        <w:lvlText w:val="%2."/>
        <w:lvlJc w:val="left"/>
      </w:lvl>
    </w:lvlOverride>
    <w:lvlOverride w:ilvl="2">
      <w:lvl w:ilvl="2">
        <w:numFmt w:val="lowerRoman"/>
        <w:lvlText w:val="%3."/>
        <w:lvlJc w:val="right"/>
      </w:lvl>
    </w:lvlOverride>
  </w:num>
  <w:num w:numId="25">
    <w:abstractNumId w:val="11"/>
    <w:lvlOverride w:ilvl="1">
      <w:lvl w:ilvl="1">
        <w:numFmt w:val="lowerLetter"/>
        <w:lvlText w:val="%2."/>
        <w:lvlJc w:val="left"/>
      </w:lvl>
    </w:lvlOverride>
    <w:lvlOverride w:ilvl="2">
      <w:lvl w:ilvl="2">
        <w:numFmt w:val="lowerRoman"/>
        <w:lvlText w:val="%3."/>
        <w:lvlJc w:val="right"/>
      </w:lvl>
    </w:lvlOverride>
  </w:num>
  <w:num w:numId="26">
    <w:abstractNumId w:val="11"/>
    <w:lvlOverride w:ilvl="1">
      <w:lvl w:ilvl="1">
        <w:numFmt w:val="lowerLetter"/>
        <w:lvlText w:val="%2."/>
        <w:lvlJc w:val="left"/>
      </w:lvl>
    </w:lvlOverride>
    <w:lvlOverride w:ilvl="2">
      <w:lvl w:ilvl="2">
        <w:numFmt w:val="lowerRoman"/>
        <w:lvlText w:val="%3."/>
        <w:lvlJc w:val="right"/>
      </w:lvl>
    </w:lvlOverride>
  </w:num>
  <w:num w:numId="27">
    <w:abstractNumId w:val="11"/>
    <w:lvlOverride w:ilvl="1">
      <w:lvl w:ilvl="1">
        <w:numFmt w:val="lowerLetter"/>
        <w:lvlText w:val="%2."/>
        <w:lvlJc w:val="left"/>
      </w:lvl>
    </w:lvlOverride>
    <w:lvlOverride w:ilvl="2">
      <w:lvl w:ilvl="2">
        <w:numFmt w:val="lowerRoman"/>
        <w:lvlText w:val="%3."/>
        <w:lvlJc w:val="right"/>
      </w:lvl>
    </w:lvlOverride>
  </w:num>
  <w:num w:numId="28">
    <w:abstractNumId w:val="11"/>
    <w:lvlOverride w:ilvl="1">
      <w:lvl w:ilvl="1">
        <w:numFmt w:val="lowerLetter"/>
        <w:lvlText w:val="%2."/>
        <w:lvlJc w:val="left"/>
      </w:lvl>
    </w:lvlOverride>
    <w:lvlOverride w:ilvl="2">
      <w:lvl w:ilvl="2">
        <w:numFmt w:val="lowerRoman"/>
        <w:lvlText w:val="%3."/>
        <w:lvlJc w:val="right"/>
      </w:lvl>
    </w:lvlOverride>
  </w:num>
  <w:num w:numId="29">
    <w:abstractNumId w:val="11"/>
    <w:lvlOverride w:ilvl="1">
      <w:lvl w:ilvl="1">
        <w:numFmt w:val="lowerLetter"/>
        <w:lvlText w:val="%2."/>
        <w:lvlJc w:val="left"/>
      </w:lvl>
    </w:lvlOverride>
    <w:lvlOverride w:ilvl="2">
      <w:lvl w:ilvl="2">
        <w:numFmt w:val="lowerRoman"/>
        <w:lvlText w:val="%3."/>
        <w:lvlJc w:val="right"/>
      </w:lvl>
    </w:lvlOverride>
  </w:num>
  <w:num w:numId="30">
    <w:abstractNumId w:val="11"/>
    <w:lvlOverride w:ilvl="1">
      <w:lvl w:ilvl="1">
        <w:numFmt w:val="lowerLetter"/>
        <w:lvlText w:val="%2."/>
        <w:lvlJc w:val="left"/>
      </w:lvl>
    </w:lvlOverride>
    <w:lvlOverride w:ilvl="2">
      <w:lvl w:ilvl="2">
        <w:numFmt w:val="lowerRoman"/>
        <w:lvlText w:val="%3."/>
        <w:lvlJc w:val="right"/>
      </w:lvl>
    </w:lvlOverride>
  </w:num>
  <w:num w:numId="31">
    <w:abstractNumId w:val="11"/>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F6"/>
    <w:rsid w:val="00004B1A"/>
    <w:rsid w:val="000147B8"/>
    <w:rsid w:val="00035DA2"/>
    <w:rsid w:val="00054685"/>
    <w:rsid w:val="00150AEA"/>
    <w:rsid w:val="00175A3F"/>
    <w:rsid w:val="001844FC"/>
    <w:rsid w:val="001C355F"/>
    <w:rsid w:val="001E145F"/>
    <w:rsid w:val="0023744A"/>
    <w:rsid w:val="00240064"/>
    <w:rsid w:val="00296B74"/>
    <w:rsid w:val="002B68B9"/>
    <w:rsid w:val="00314F5D"/>
    <w:rsid w:val="00315946"/>
    <w:rsid w:val="00343FC3"/>
    <w:rsid w:val="00386088"/>
    <w:rsid w:val="0040127B"/>
    <w:rsid w:val="00416E02"/>
    <w:rsid w:val="00430509"/>
    <w:rsid w:val="00434810"/>
    <w:rsid w:val="00440D4F"/>
    <w:rsid w:val="004D3F4D"/>
    <w:rsid w:val="004E7182"/>
    <w:rsid w:val="00605829"/>
    <w:rsid w:val="00611020"/>
    <w:rsid w:val="0061662A"/>
    <w:rsid w:val="00666EB6"/>
    <w:rsid w:val="00686474"/>
    <w:rsid w:val="006D3CD6"/>
    <w:rsid w:val="006E29DD"/>
    <w:rsid w:val="006E3B97"/>
    <w:rsid w:val="006E57D2"/>
    <w:rsid w:val="00703495"/>
    <w:rsid w:val="00775C8F"/>
    <w:rsid w:val="0078239A"/>
    <w:rsid w:val="007A2688"/>
    <w:rsid w:val="007A526C"/>
    <w:rsid w:val="007F3B19"/>
    <w:rsid w:val="00841975"/>
    <w:rsid w:val="008A3977"/>
    <w:rsid w:val="00922731"/>
    <w:rsid w:val="009D43D4"/>
    <w:rsid w:val="009E1B7A"/>
    <w:rsid w:val="009F03A3"/>
    <w:rsid w:val="00A721C4"/>
    <w:rsid w:val="00A8179C"/>
    <w:rsid w:val="00AB67F6"/>
    <w:rsid w:val="00AB7CF8"/>
    <w:rsid w:val="00B47E1E"/>
    <w:rsid w:val="00B638FD"/>
    <w:rsid w:val="00C262E0"/>
    <w:rsid w:val="00C86A96"/>
    <w:rsid w:val="00CD3DC3"/>
    <w:rsid w:val="00E262D6"/>
    <w:rsid w:val="00E54E88"/>
    <w:rsid w:val="00E863DC"/>
    <w:rsid w:val="00F076DF"/>
    <w:rsid w:val="00F22A4B"/>
    <w:rsid w:val="00F4530A"/>
    <w:rsid w:val="00F701FB"/>
    <w:rsid w:val="00F9135C"/>
    <w:rsid w:val="00F91A0C"/>
    <w:rsid w:val="00FA7827"/>
    <w:rsid w:val="00FC2DCC"/>
    <w:rsid w:val="00FD3D9E"/>
    <w:rsid w:val="00FF369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C79"/>
  <w15:chartTrackingRefBased/>
  <w15:docId w15:val="{A10E02FF-165C-4DDD-B151-E282979E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95"/>
    <w:pPr>
      <w:ind w:left="720"/>
      <w:contextualSpacing/>
    </w:pPr>
  </w:style>
  <w:style w:type="paragraph" w:styleId="NoSpacing">
    <w:name w:val="No Spacing"/>
    <w:uiPriority w:val="1"/>
    <w:qFormat/>
    <w:rsid w:val="00703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6720">
      <w:bodyDiv w:val="1"/>
      <w:marLeft w:val="0"/>
      <w:marRight w:val="0"/>
      <w:marTop w:val="0"/>
      <w:marBottom w:val="0"/>
      <w:divBdr>
        <w:top w:val="none" w:sz="0" w:space="0" w:color="auto"/>
        <w:left w:val="none" w:sz="0" w:space="0" w:color="auto"/>
        <w:bottom w:val="none" w:sz="0" w:space="0" w:color="auto"/>
        <w:right w:val="none" w:sz="0" w:space="0" w:color="auto"/>
      </w:divBdr>
    </w:div>
    <w:div w:id="16562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B123-CBEE-46FA-8C8C-A99CCF18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Steve Earnest</cp:lastModifiedBy>
  <cp:revision>4</cp:revision>
  <cp:lastPrinted>2020-09-09T16:14:00Z</cp:lastPrinted>
  <dcterms:created xsi:type="dcterms:W3CDTF">2020-10-14T16:02:00Z</dcterms:created>
  <dcterms:modified xsi:type="dcterms:W3CDTF">2020-10-14T16:33:00Z</dcterms:modified>
</cp:coreProperties>
</file>