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5" w:rsidRDefault="0061297F" w:rsidP="00E3750C">
      <w:pPr>
        <w:pStyle w:val="Heading1"/>
        <w:autoSpaceDE w:val="0"/>
        <w:jc w:val="center"/>
        <w:rPr>
          <w:rFonts w:ascii="ZWAdobeF" w:hAnsi="ZWAdobeF" w:cs="ZWAdobeF"/>
          <w:b w:val="0"/>
          <w:sz w:val="2"/>
        </w:rPr>
      </w:pPr>
      <w:r>
        <w:rPr>
          <w:noProof/>
        </w:rPr>
        <w:drawing>
          <wp:anchor distT="0" distB="0" distL="114300" distR="114300" simplePos="0" relativeHeight="251660288" behindDoc="0" locked="0" layoutInCell="1" allowOverlap="1" wp14:anchorId="173B2622" wp14:editId="5332B720">
            <wp:simplePos x="0" y="0"/>
            <wp:positionH relativeFrom="column">
              <wp:posOffset>-352425</wp:posOffset>
            </wp:positionH>
            <wp:positionV relativeFrom="paragraph">
              <wp:posOffset>83672</wp:posOffset>
            </wp:positionV>
            <wp:extent cx="1562100" cy="83390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ate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3642" cy="834726"/>
                    </a:xfrm>
                    <a:prstGeom prst="rect">
                      <a:avLst/>
                    </a:prstGeom>
                  </pic:spPr>
                </pic:pic>
              </a:graphicData>
            </a:graphic>
            <wp14:sizeRelH relativeFrom="margin">
              <wp14:pctWidth>0</wp14:pctWidth>
            </wp14:sizeRelH>
            <wp14:sizeRelV relativeFrom="margin">
              <wp14:pctHeight>0</wp14:pctHeight>
            </wp14:sizeRelV>
          </wp:anchor>
        </w:drawing>
      </w:r>
    </w:p>
    <w:p w:rsidR="00497745" w:rsidRPr="005C75BF" w:rsidRDefault="0061297F" w:rsidP="00E3750C">
      <w:pPr>
        <w:pStyle w:val="Heading1"/>
        <w:autoSpaceDE w:val="0"/>
        <w:jc w:val="center"/>
      </w:pPr>
      <w:r>
        <w:t>Mid</w:t>
      </w:r>
      <w:r w:rsidR="00497745">
        <w:t>-Ohio Educational Service Center</w:t>
      </w:r>
    </w:p>
    <w:p w:rsidR="00497745" w:rsidRPr="005C75BF" w:rsidRDefault="0026146A" w:rsidP="003C487E">
      <w:pPr>
        <w:spacing w:after="0" w:line="240" w:lineRule="auto"/>
        <w:jc w:val="center"/>
        <w:rPr>
          <w:b/>
        </w:rPr>
      </w:pPr>
      <w:r>
        <w:rPr>
          <w:b/>
        </w:rPr>
        <w:t>2020-2021</w:t>
      </w:r>
      <w:r w:rsidR="00497745" w:rsidRPr="005C75BF">
        <w:rPr>
          <w:b/>
        </w:rPr>
        <w:t xml:space="preserve"> </w:t>
      </w:r>
      <w:r w:rsidR="00497745">
        <w:rPr>
          <w:b/>
        </w:rPr>
        <w:t>School Year</w:t>
      </w:r>
      <w:r w:rsidR="00E11AB2">
        <w:rPr>
          <w:b/>
        </w:rPr>
        <w:t xml:space="preserve"> Partnership</w:t>
      </w:r>
      <w:r w:rsidR="00497745">
        <w:rPr>
          <w:b/>
        </w:rPr>
        <w:t xml:space="preserve"> </w:t>
      </w:r>
      <w:r w:rsidR="00497745" w:rsidRPr="005C75BF">
        <w:rPr>
          <w:b/>
        </w:rPr>
        <w:t>Agreement</w:t>
      </w:r>
      <w:r w:rsidR="006826A3">
        <w:rPr>
          <w:b/>
        </w:rPr>
        <w:t xml:space="preserve"> (FY 2020</w:t>
      </w:r>
      <w:r w:rsidR="00497745">
        <w:rPr>
          <w:b/>
        </w:rPr>
        <w:t>)</w:t>
      </w:r>
    </w:p>
    <w:p w:rsidR="00497745" w:rsidRPr="005C75BF" w:rsidRDefault="00497745" w:rsidP="003C487E">
      <w:pPr>
        <w:spacing w:after="0" w:line="240" w:lineRule="auto"/>
        <w:jc w:val="center"/>
        <w:rPr>
          <w:b/>
        </w:rPr>
      </w:pPr>
      <w:r w:rsidRPr="005C75BF">
        <w:rPr>
          <w:b/>
        </w:rPr>
        <w:t>With</w:t>
      </w:r>
    </w:p>
    <w:p w:rsidR="00497745" w:rsidRPr="00731B16" w:rsidRDefault="00497745" w:rsidP="00445278">
      <w:pPr>
        <w:jc w:val="center"/>
        <w:rPr>
          <w:b/>
          <w:sz w:val="24"/>
          <w:szCs w:val="24"/>
        </w:rPr>
      </w:pPr>
      <w:r w:rsidRPr="00731B16">
        <w:rPr>
          <w:b/>
          <w:noProof/>
          <w:sz w:val="24"/>
          <w:szCs w:val="24"/>
        </w:rPr>
        <mc:AlternateContent>
          <mc:Choice Requires="wps">
            <w:drawing>
              <wp:anchor distT="0" distB="0" distL="114300" distR="114300" simplePos="0" relativeHeight="251659264" behindDoc="0" locked="0" layoutInCell="1" allowOverlap="1" wp14:anchorId="1D134E72" wp14:editId="1D134E73">
                <wp:simplePos x="0" y="0"/>
                <wp:positionH relativeFrom="column">
                  <wp:posOffset>19050</wp:posOffset>
                </wp:positionH>
                <wp:positionV relativeFrom="paragraph">
                  <wp:posOffset>279400</wp:posOffset>
                </wp:positionV>
                <wp:extent cx="5924550" cy="9525"/>
                <wp:effectExtent l="0" t="0" r="1905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9AF21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2pt" to="4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" strokecolor="black [3040]">
                <o:lock v:ext="edit" shapetype="f"/>
              </v:line>
            </w:pict>
          </mc:Fallback>
        </mc:AlternateContent>
      </w:r>
      <w:r w:rsidRPr="00E439C4">
        <w:rPr>
          <w:b/>
          <w:noProof/>
          <w:sz w:val="24"/>
          <w:szCs w:val="24"/>
        </w:rPr>
        <w:t>SPARC Council</w:t>
      </w:r>
      <w:r>
        <w:rPr>
          <w:b/>
          <w:noProof/>
          <w:sz w:val="24"/>
          <w:szCs w:val="24"/>
        </w:rPr>
        <w:t xml:space="preserve"> “</w:t>
      </w:r>
      <w:r w:rsidR="00E11AB2">
        <w:rPr>
          <w:b/>
          <w:noProof/>
          <w:sz w:val="24"/>
          <w:szCs w:val="24"/>
        </w:rPr>
        <w:t>SPARC</w:t>
      </w:r>
      <w:r>
        <w:rPr>
          <w:b/>
          <w:noProof/>
          <w:sz w:val="24"/>
          <w:szCs w:val="24"/>
        </w:rPr>
        <w:t>”</w:t>
      </w:r>
    </w:p>
    <w:p w:rsidR="00F03085" w:rsidRDefault="00F03085" w:rsidP="008D00A8">
      <w:pPr>
        <w:jc w:val="both"/>
      </w:pPr>
    </w:p>
    <w:p w:rsidR="00497745" w:rsidRDefault="00497745" w:rsidP="008D00A8">
      <w:pPr>
        <w:jc w:val="both"/>
      </w:pPr>
      <w:r>
        <w:t xml:space="preserve">Pursuant to R.C. 3313.845, R.C. 3317.11 (D) and applicable law, the Governing Board of the Mid-Ohio Educational Service Center (“Mid-Ohio ESC”) and the </w:t>
      </w:r>
      <w:r>
        <w:rPr>
          <w:noProof/>
        </w:rPr>
        <w:t>SPARC Council (“</w:t>
      </w:r>
      <w:r w:rsidR="00E11AB2">
        <w:rPr>
          <w:noProof/>
        </w:rPr>
        <w:t>SPARC</w:t>
      </w:r>
      <w:r>
        <w:rPr>
          <w:noProof/>
        </w:rPr>
        <w:t>”)</w:t>
      </w:r>
      <w:r>
        <w:t>, agree on this _</w:t>
      </w:r>
      <w:r w:rsidR="003575EB">
        <w:t>1st</w:t>
      </w:r>
      <w:r w:rsidR="00BF5F06">
        <w:t xml:space="preserve">_day of </w:t>
      </w:r>
      <w:r w:rsidR="003575EB">
        <w:t xml:space="preserve">July </w:t>
      </w:r>
      <w:r w:rsidR="00086DD1">
        <w:t xml:space="preserve"> 2020</w:t>
      </w:r>
      <w:r>
        <w:t>, to the following</w:t>
      </w:r>
      <w:r w:rsidR="00E11AB2">
        <w:t xml:space="preserve"> partnership</w:t>
      </w:r>
      <w:r>
        <w:t xml:space="preserve"> contractual terms:</w:t>
      </w:r>
    </w:p>
    <w:p w:rsidR="00497745" w:rsidRDefault="00497745" w:rsidP="008D00A8">
      <w:pPr>
        <w:jc w:val="both"/>
        <w:rPr>
          <w:b/>
        </w:rPr>
      </w:pPr>
      <w:r w:rsidRPr="005C75BF">
        <w:rPr>
          <w:b/>
          <w:u w:val="single"/>
        </w:rPr>
        <w:t>Section 1.</w:t>
      </w:r>
      <w:r>
        <w:t xml:space="preserve"> Subject to the terms and conditions set forth in this </w:t>
      </w:r>
      <w:r w:rsidR="00E11AB2">
        <w:t xml:space="preserve">partnership </w:t>
      </w:r>
      <w:r>
        <w:t xml:space="preserve">agreement, the Mid-Ohio ESC agrees to provide services authorized by R.C. 3313.845, R.C. 3317.11 (D) and applicable law, as requested by </w:t>
      </w:r>
      <w:r w:rsidR="00E11AB2">
        <w:t>SPARC</w:t>
      </w:r>
      <w:r>
        <w:t xml:space="preserve"> through this</w:t>
      </w:r>
      <w:r w:rsidR="00E11AB2">
        <w:t xml:space="preserve"> partnership</w:t>
      </w:r>
      <w:r>
        <w:t xml:space="preserve"> agreement for the period </w:t>
      </w:r>
      <w:r w:rsidR="003575EB" w:rsidRPr="003575EB">
        <w:rPr>
          <w:b/>
        </w:rPr>
        <w:t>July</w:t>
      </w:r>
      <w:r w:rsidR="00347310">
        <w:rPr>
          <w:b/>
        </w:rPr>
        <w:t xml:space="preserve"> </w:t>
      </w:r>
      <w:r w:rsidR="00086DD1">
        <w:rPr>
          <w:b/>
        </w:rPr>
        <w:t>1, 2020</w:t>
      </w:r>
      <w:r>
        <w:rPr>
          <w:b/>
        </w:rPr>
        <w:t>,</w:t>
      </w:r>
      <w:r>
        <w:t xml:space="preserve"> through </w:t>
      </w:r>
      <w:r w:rsidRPr="005C75BF">
        <w:rPr>
          <w:b/>
        </w:rPr>
        <w:t xml:space="preserve">June 30, </w:t>
      </w:r>
      <w:r w:rsidR="00086DD1">
        <w:rPr>
          <w:b/>
        </w:rPr>
        <w:t>2021</w:t>
      </w:r>
      <w:r w:rsidR="00B92C64">
        <w:rPr>
          <w:b/>
        </w:rPr>
        <w:t>.</w:t>
      </w:r>
    </w:p>
    <w:p w:rsidR="00497745" w:rsidRDefault="00497745" w:rsidP="006258D4">
      <w:pPr>
        <w:pStyle w:val="NoSpacing"/>
        <w:rPr>
          <w:b/>
          <w:u w:val="single"/>
        </w:rPr>
      </w:pPr>
      <w:r w:rsidRPr="00DB3CFE">
        <w:rPr>
          <w:b/>
          <w:u w:val="single"/>
        </w:rPr>
        <w:t>Section 2</w:t>
      </w:r>
      <w:r w:rsidRPr="00FF75B1">
        <w:t xml:space="preserve">. </w:t>
      </w:r>
      <w:r w:rsidR="00E11AB2">
        <w:t xml:space="preserve">The Mid-Ohio ESC agrees to </w:t>
      </w:r>
      <w:r w:rsidR="00E10721">
        <w:t xml:space="preserve">continue to </w:t>
      </w:r>
      <w:r w:rsidR="00E11AB2">
        <w:t>provide the following In-Kind Services</w:t>
      </w:r>
      <w:r w:rsidR="0030569F">
        <w:t xml:space="preserve"> to SPARC</w:t>
      </w:r>
      <w:r w:rsidR="00E11AB2">
        <w:t>:</w:t>
      </w:r>
      <w:r w:rsidR="006258D4">
        <w:rPr>
          <w:b/>
          <w:u w:val="single"/>
        </w:rPr>
        <w:t xml:space="preserve"> </w:t>
      </w:r>
    </w:p>
    <w:p w:rsidR="0030569F" w:rsidRDefault="0030569F" w:rsidP="006258D4">
      <w:pPr>
        <w:pStyle w:val="NoSpacing"/>
      </w:pPr>
    </w:p>
    <w:p w:rsidR="0058563D" w:rsidRDefault="0058563D" w:rsidP="00E10721">
      <w:pPr>
        <w:pStyle w:val="PlainText"/>
        <w:numPr>
          <w:ilvl w:val="0"/>
          <w:numId w:val="30"/>
        </w:numPr>
        <w:rPr>
          <w:rFonts w:asciiTheme="minorHAnsi" w:hAnsiTheme="minorHAnsi" w:cstheme="minorHAnsi"/>
        </w:rPr>
      </w:pPr>
      <w:r w:rsidRPr="0058563D">
        <w:rPr>
          <w:rFonts w:asciiTheme="minorHAnsi" w:hAnsiTheme="minorHAnsi" w:cstheme="minorHAnsi"/>
        </w:rPr>
        <w:t>Access to technology and electronic storage of files and documents</w:t>
      </w:r>
    </w:p>
    <w:p w:rsidR="0058563D" w:rsidRPr="0058563D" w:rsidRDefault="0058563D" w:rsidP="00E10721">
      <w:pPr>
        <w:pStyle w:val="ListParagraph"/>
        <w:numPr>
          <w:ilvl w:val="0"/>
          <w:numId w:val="30"/>
        </w:numPr>
      </w:pPr>
      <w:r w:rsidRPr="0058563D">
        <w:rPr>
          <w:rFonts w:cstheme="minorHAnsi"/>
        </w:rPr>
        <w:t>Partnership and alignment of electronic social media products, programs and services, including website</w:t>
      </w:r>
      <w:r w:rsidR="00891121">
        <w:rPr>
          <w:rFonts w:cstheme="minorHAnsi"/>
        </w:rPr>
        <w:t>;</w:t>
      </w:r>
    </w:p>
    <w:p w:rsidR="00254246" w:rsidRDefault="00254246" w:rsidP="00254246">
      <w:pPr>
        <w:pStyle w:val="ListParagraph"/>
        <w:numPr>
          <w:ilvl w:val="0"/>
          <w:numId w:val="30"/>
        </w:numPr>
        <w:rPr>
          <w:rFonts w:cstheme="minorHAnsi"/>
        </w:rPr>
      </w:pPr>
      <w:r w:rsidRPr="00254246">
        <w:rPr>
          <w:rFonts w:cstheme="minorHAnsi"/>
        </w:rPr>
        <w:t>Attendance and sharing of ODE directives and future vision of the landscape of education moving forward with SPARC Council</w:t>
      </w:r>
    </w:p>
    <w:p w:rsidR="00254246" w:rsidRDefault="00254246" w:rsidP="00254246">
      <w:pPr>
        <w:pStyle w:val="ListParagraph"/>
        <w:numPr>
          <w:ilvl w:val="0"/>
          <w:numId w:val="30"/>
        </w:numPr>
        <w:rPr>
          <w:rFonts w:cstheme="minorHAnsi"/>
        </w:rPr>
      </w:pPr>
      <w:r w:rsidRPr="00254246">
        <w:rPr>
          <w:rFonts w:cstheme="minorHAnsi"/>
        </w:rPr>
        <w:t>Continual updates about the SPARC Council initiatives to school district leaders (Superintendents)</w:t>
      </w:r>
    </w:p>
    <w:p w:rsidR="00E10721" w:rsidRDefault="00254246" w:rsidP="00347310">
      <w:pPr>
        <w:pStyle w:val="ListParagraph"/>
        <w:numPr>
          <w:ilvl w:val="0"/>
          <w:numId w:val="30"/>
        </w:numPr>
      </w:pPr>
      <w:r w:rsidRPr="0058563D">
        <w:rPr>
          <w:rFonts w:cstheme="minorHAnsi"/>
        </w:rPr>
        <w:lastRenderedPageBreak/>
        <w:t>Opportunity for engageme</w:t>
      </w:r>
      <w:r w:rsidR="00086DD1">
        <w:rPr>
          <w:rFonts w:cstheme="minorHAnsi"/>
        </w:rPr>
        <w:t>nt of the career coaches</w:t>
      </w:r>
      <w:r w:rsidRPr="0058563D">
        <w:rPr>
          <w:rFonts w:cstheme="minorHAnsi"/>
        </w:rPr>
        <w:t xml:space="preserve"> into the M</w:t>
      </w:r>
      <w:r>
        <w:rPr>
          <w:rFonts w:cstheme="minorHAnsi"/>
        </w:rPr>
        <w:t>id-Ohio ESC</w:t>
      </w:r>
      <w:r w:rsidR="00891121">
        <w:rPr>
          <w:rFonts w:cstheme="minorHAnsi"/>
        </w:rPr>
        <w:t xml:space="preserve"> counselor network meetings</w:t>
      </w:r>
    </w:p>
    <w:p w:rsidR="00254246" w:rsidRDefault="00254246" w:rsidP="00E10721">
      <w:pPr>
        <w:pStyle w:val="ListParagraph"/>
        <w:numPr>
          <w:ilvl w:val="0"/>
          <w:numId w:val="30"/>
        </w:numPr>
        <w:rPr>
          <w:rFonts w:cstheme="minorHAnsi"/>
        </w:rPr>
      </w:pPr>
      <w:r w:rsidRPr="00254246">
        <w:rPr>
          <w:rFonts w:cstheme="minorHAnsi"/>
        </w:rPr>
        <w:t>Collaborative participation on grant writing and submission</w:t>
      </w:r>
    </w:p>
    <w:p w:rsidR="00254246" w:rsidRDefault="00254246" w:rsidP="00E10721">
      <w:pPr>
        <w:pStyle w:val="ListParagraph"/>
        <w:numPr>
          <w:ilvl w:val="0"/>
          <w:numId w:val="30"/>
        </w:numPr>
        <w:rPr>
          <w:rFonts w:cstheme="minorHAnsi"/>
        </w:rPr>
      </w:pPr>
      <w:r w:rsidRPr="00254246">
        <w:rPr>
          <w:rFonts w:cstheme="minorHAnsi"/>
        </w:rPr>
        <w:t>Collaborative participation in grant management, reporting and implementation</w:t>
      </w:r>
    </w:p>
    <w:p w:rsidR="00001FAF" w:rsidRPr="00001FAF" w:rsidRDefault="00254246" w:rsidP="00001FAF">
      <w:pPr>
        <w:pStyle w:val="ListParagraph"/>
        <w:numPr>
          <w:ilvl w:val="0"/>
          <w:numId w:val="30"/>
        </w:numPr>
        <w:rPr>
          <w:rFonts w:cstheme="minorHAnsi"/>
        </w:rPr>
      </w:pPr>
      <w:r w:rsidRPr="00254246">
        <w:rPr>
          <w:rFonts w:cstheme="minorHAnsi"/>
        </w:rPr>
        <w:t>Continual communication with M</w:t>
      </w:r>
      <w:r>
        <w:rPr>
          <w:rFonts w:cstheme="minorHAnsi"/>
        </w:rPr>
        <w:t>id-Ohio ESC</w:t>
      </w:r>
      <w:r w:rsidR="00086DD1">
        <w:rPr>
          <w:rFonts w:cstheme="minorHAnsi"/>
        </w:rPr>
        <w:t xml:space="preserve"> leadership</w:t>
      </w:r>
    </w:p>
    <w:p w:rsidR="0058563D" w:rsidRDefault="00043754" w:rsidP="00E10721">
      <w:pPr>
        <w:pStyle w:val="ListParagraph"/>
        <w:numPr>
          <w:ilvl w:val="0"/>
          <w:numId w:val="30"/>
        </w:numPr>
      </w:pPr>
      <w:r>
        <w:t>Meeting Space</w:t>
      </w:r>
    </w:p>
    <w:p w:rsidR="00B92C64" w:rsidRDefault="00B92C64" w:rsidP="00B92C64">
      <w:pPr>
        <w:pStyle w:val="NoSpacing"/>
        <w:rPr>
          <w:b/>
          <w:u w:val="single"/>
        </w:rPr>
      </w:pPr>
      <w:r w:rsidRPr="00DB3CFE">
        <w:rPr>
          <w:b/>
          <w:u w:val="single"/>
        </w:rPr>
        <w:t xml:space="preserve">Section </w:t>
      </w:r>
      <w:r>
        <w:rPr>
          <w:b/>
          <w:u w:val="single"/>
        </w:rPr>
        <w:t>3</w:t>
      </w:r>
      <w:r w:rsidRPr="00FF75B1">
        <w:t xml:space="preserve">. </w:t>
      </w:r>
      <w:r>
        <w:t>SPARC agrees to continue to provide the following In-Kind Services to the Mid-Ohio ESC:</w:t>
      </w:r>
      <w:r>
        <w:rPr>
          <w:b/>
          <w:u w:val="single"/>
        </w:rPr>
        <w:t xml:space="preserve"> </w:t>
      </w:r>
    </w:p>
    <w:p w:rsidR="00F03085" w:rsidRPr="00A3031E" w:rsidRDefault="00F03085" w:rsidP="00001FAF">
      <w:pPr>
        <w:pStyle w:val="PlainText"/>
        <w:ind w:left="720"/>
        <w:rPr>
          <w:highlight w:val="yellow"/>
        </w:rPr>
      </w:pPr>
    </w:p>
    <w:p w:rsidR="00B92C64" w:rsidRDefault="00F03085" w:rsidP="00B92C64">
      <w:pPr>
        <w:pStyle w:val="PlainText"/>
        <w:numPr>
          <w:ilvl w:val="0"/>
          <w:numId w:val="30"/>
        </w:numPr>
      </w:pPr>
      <w:r w:rsidRPr="00F03085">
        <w:t>Positive recognition by ODE and other agencies as a result of the Mid-Ohio ESC &amp; SPARC connection</w:t>
      </w:r>
    </w:p>
    <w:p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Attendance and participation in </w:t>
      </w:r>
      <w:r w:rsidR="00E9483D" w:rsidRPr="00F03085">
        <w:t>Mid-Ohio ESC</w:t>
      </w:r>
      <w:r w:rsidRPr="00E9483D">
        <w:rPr>
          <w:rFonts w:cstheme="minorHAnsi"/>
        </w:rPr>
        <w:t xml:space="preserve"> events, networks and meetings deemed appropriate to th</w:t>
      </w:r>
      <w:r w:rsidR="00043754">
        <w:rPr>
          <w:rFonts w:cstheme="minorHAnsi"/>
        </w:rPr>
        <w:t>e purpose of the SPARC Council</w:t>
      </w:r>
    </w:p>
    <w:p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Collaborative participation </w:t>
      </w:r>
      <w:r w:rsidR="00043754">
        <w:rPr>
          <w:rFonts w:cstheme="minorHAnsi"/>
        </w:rPr>
        <w:t>on grant writing and submission</w:t>
      </w:r>
    </w:p>
    <w:p w:rsidR="00254246" w:rsidRPr="00E9483D" w:rsidRDefault="00254246" w:rsidP="00E9483D">
      <w:pPr>
        <w:pStyle w:val="ListParagraph"/>
        <w:numPr>
          <w:ilvl w:val="0"/>
          <w:numId w:val="34"/>
        </w:numPr>
        <w:spacing w:after="0" w:line="240" w:lineRule="auto"/>
        <w:rPr>
          <w:rFonts w:cstheme="minorHAnsi"/>
        </w:rPr>
      </w:pPr>
      <w:r w:rsidRPr="00E9483D">
        <w:rPr>
          <w:rFonts w:cstheme="minorHAnsi"/>
        </w:rPr>
        <w:t xml:space="preserve">Engagement of the </w:t>
      </w:r>
      <w:r w:rsidR="00050AF7">
        <w:rPr>
          <w:rFonts w:cstheme="minorHAnsi"/>
        </w:rPr>
        <w:t>Career Coaches</w:t>
      </w:r>
      <w:r w:rsidRPr="00E9483D">
        <w:rPr>
          <w:rFonts w:cstheme="minorHAnsi"/>
        </w:rPr>
        <w:t xml:space="preserve"> into the counselor network of </w:t>
      </w:r>
      <w:r w:rsidR="00E9483D" w:rsidRPr="00F03085">
        <w:t>Mid-Ohio ESC</w:t>
      </w:r>
    </w:p>
    <w:p w:rsidR="00043754" w:rsidRDefault="00254246" w:rsidP="00347310">
      <w:pPr>
        <w:pStyle w:val="ListParagraph"/>
        <w:numPr>
          <w:ilvl w:val="0"/>
          <w:numId w:val="34"/>
        </w:numPr>
        <w:spacing w:after="0" w:line="240" w:lineRule="auto"/>
        <w:rPr>
          <w:rFonts w:cstheme="minorHAnsi"/>
        </w:rPr>
      </w:pPr>
      <w:r w:rsidRPr="00E9483D">
        <w:rPr>
          <w:rFonts w:cstheme="minorHAnsi"/>
        </w:rPr>
        <w:t>Collaborative participation in grant managemen</w:t>
      </w:r>
      <w:r w:rsidR="00043754">
        <w:rPr>
          <w:rFonts w:cstheme="minorHAnsi"/>
        </w:rPr>
        <w:t>t, reporting and implementation</w:t>
      </w:r>
    </w:p>
    <w:p w:rsidR="00254246" w:rsidRPr="00BF5F06" w:rsidRDefault="00254246" w:rsidP="00BF5F06">
      <w:pPr>
        <w:spacing w:after="0" w:line="240" w:lineRule="auto"/>
        <w:ind w:left="360"/>
        <w:rPr>
          <w:rFonts w:cstheme="minorHAnsi"/>
        </w:rPr>
      </w:pPr>
    </w:p>
    <w:p w:rsidR="00B92C64" w:rsidRDefault="00B92C64" w:rsidP="00B92C64">
      <w:pPr>
        <w:pStyle w:val="NoSpacing"/>
        <w:rPr>
          <w:b/>
          <w:u w:val="single"/>
        </w:rPr>
      </w:pPr>
    </w:p>
    <w:p w:rsidR="00086DD1" w:rsidRDefault="00086DD1" w:rsidP="00B92C64">
      <w:pPr>
        <w:pStyle w:val="NoSpacing"/>
        <w:rPr>
          <w:b/>
          <w:u w:val="single"/>
        </w:rPr>
      </w:pPr>
    </w:p>
    <w:p w:rsidR="00086DD1" w:rsidRDefault="00086DD1" w:rsidP="00B92C64">
      <w:pPr>
        <w:pStyle w:val="NoSpacing"/>
        <w:rPr>
          <w:b/>
          <w:u w:val="single"/>
        </w:rPr>
      </w:pPr>
    </w:p>
    <w:p w:rsidR="00E10721" w:rsidRPr="0030569F" w:rsidRDefault="00E10721" w:rsidP="006258D4">
      <w:pPr>
        <w:pStyle w:val="NoSpacing"/>
      </w:pPr>
    </w:p>
    <w:p w:rsidR="00497745" w:rsidRDefault="00497745" w:rsidP="00FF2A7C">
      <w:pPr>
        <w:pStyle w:val="NoSpacing"/>
        <w:jc w:val="both"/>
        <w:rPr>
          <w:rFonts w:eastAsia="Times New Roman" w:cstheme="minorHAnsi"/>
          <w:color w:val="000000"/>
        </w:rPr>
      </w:pPr>
      <w:r w:rsidRPr="00FF2A7C">
        <w:rPr>
          <w:b/>
          <w:u w:val="single"/>
        </w:rPr>
        <w:t xml:space="preserve">Section </w:t>
      </w:r>
      <w:r>
        <w:rPr>
          <w:b/>
          <w:u w:val="single"/>
        </w:rPr>
        <w:t>4</w:t>
      </w:r>
      <w:r w:rsidRPr="00FF2A7C">
        <w:rPr>
          <w:b/>
          <w:u w:val="single"/>
        </w:rPr>
        <w:t>.</w:t>
      </w:r>
      <w:r w:rsidRPr="00FF2A7C">
        <w:t xml:space="preserve"> </w:t>
      </w:r>
      <w:r>
        <w:t xml:space="preserve"> </w:t>
      </w:r>
      <w:r w:rsidR="00264830" w:rsidRPr="00264830">
        <w:rPr>
          <w:rFonts w:eastAsia="Times New Roman" w:cstheme="minorHAnsi"/>
          <w:color w:val="000000"/>
        </w:rPr>
        <w:t xml:space="preserve">In this partnership with SPARC, </w:t>
      </w:r>
      <w:r w:rsidR="00264830" w:rsidRPr="00F03085">
        <w:t>Mid-Ohio ESC</w:t>
      </w:r>
      <w:r w:rsidR="00264830" w:rsidRPr="00264830">
        <w:rPr>
          <w:rFonts w:eastAsia="Times New Roman" w:cstheme="minorHAnsi"/>
          <w:color w:val="000000"/>
        </w:rPr>
        <w:t xml:space="preserve"> will provide</w:t>
      </w:r>
      <w:r w:rsidR="00264830">
        <w:rPr>
          <w:rFonts w:eastAsia="Times New Roman" w:cstheme="minorHAnsi"/>
          <w:color w:val="000000"/>
        </w:rPr>
        <w:t xml:space="preserve"> the following services:</w:t>
      </w:r>
    </w:p>
    <w:p w:rsidR="00B46486" w:rsidRDefault="00B46486" w:rsidP="00FF2A7C">
      <w:pPr>
        <w:pStyle w:val="NoSpacing"/>
        <w:jc w:val="both"/>
        <w:rPr>
          <w:rFonts w:eastAsia="Times New Roman" w:cstheme="minorHAnsi"/>
          <w:color w:val="000000"/>
        </w:rPr>
      </w:pPr>
    </w:p>
    <w:p w:rsidR="00B46486" w:rsidRPr="00B46486" w:rsidRDefault="00B46486" w:rsidP="00B46486">
      <w:pPr>
        <w:pStyle w:val="ListParagraph"/>
        <w:spacing w:after="0" w:line="240" w:lineRule="auto"/>
        <w:ind w:left="2160"/>
        <w:rPr>
          <w:rFonts w:cstheme="minorHAnsi"/>
        </w:rPr>
      </w:pPr>
    </w:p>
    <w:p w:rsidR="00B46486" w:rsidRPr="00B46486" w:rsidRDefault="00B46486" w:rsidP="00B46486">
      <w:pPr>
        <w:pStyle w:val="ListParagraph"/>
        <w:numPr>
          <w:ilvl w:val="0"/>
          <w:numId w:val="35"/>
        </w:numPr>
        <w:rPr>
          <w:rFonts w:cstheme="minorHAnsi"/>
          <w:b/>
        </w:rPr>
      </w:pPr>
      <w:r w:rsidRPr="00B46486">
        <w:rPr>
          <w:rFonts w:cstheme="minorHAnsi"/>
          <w:b/>
        </w:rPr>
        <w:t>Fiscal Services</w:t>
      </w:r>
    </w:p>
    <w:p w:rsidR="00B46486" w:rsidRDefault="008B77B3" w:rsidP="00B46486">
      <w:pPr>
        <w:pStyle w:val="ListParagraph"/>
        <w:numPr>
          <w:ilvl w:val="1"/>
          <w:numId w:val="35"/>
        </w:numPr>
        <w:rPr>
          <w:rFonts w:cstheme="minorHAnsi"/>
        </w:rPr>
      </w:pPr>
      <w:r>
        <w:rPr>
          <w:rFonts w:cstheme="minorHAnsi"/>
        </w:rPr>
        <w:t>Pay all expenses including salary, fringe benefits, program expenses, administrative expenses and any other expenses incurred in the operation a</w:t>
      </w:r>
      <w:r w:rsidR="00086DD1">
        <w:rPr>
          <w:rFonts w:cstheme="minorHAnsi"/>
        </w:rPr>
        <w:t>s approved by the SPARC Chair and invoiced by Pioneer Career and Technology Center or participating schools</w:t>
      </w:r>
    </w:p>
    <w:p w:rsidR="008B77B3" w:rsidRDefault="008B77B3" w:rsidP="00B46486">
      <w:pPr>
        <w:pStyle w:val="ListParagraph"/>
        <w:numPr>
          <w:ilvl w:val="1"/>
          <w:numId w:val="35"/>
        </w:numPr>
        <w:rPr>
          <w:rFonts w:cstheme="minorHAnsi"/>
        </w:rPr>
      </w:pPr>
      <w:r>
        <w:rPr>
          <w:rFonts w:cstheme="minorHAnsi"/>
        </w:rPr>
        <w:t>Receipt and record all monies received a</w:t>
      </w:r>
      <w:r w:rsidR="00086DD1">
        <w:rPr>
          <w:rFonts w:cstheme="minorHAnsi"/>
        </w:rPr>
        <w:t>s directed by the SPARC Chair</w:t>
      </w:r>
    </w:p>
    <w:p w:rsidR="008B77B3" w:rsidRDefault="008B77B3" w:rsidP="00B46486">
      <w:pPr>
        <w:pStyle w:val="ListParagraph"/>
        <w:numPr>
          <w:ilvl w:val="1"/>
          <w:numId w:val="35"/>
        </w:numPr>
        <w:rPr>
          <w:rFonts w:cstheme="minorHAnsi"/>
        </w:rPr>
      </w:pPr>
      <w:r>
        <w:rPr>
          <w:rFonts w:cstheme="minorHAnsi"/>
        </w:rPr>
        <w:lastRenderedPageBreak/>
        <w:t>Provide monthly fisc</w:t>
      </w:r>
      <w:r w:rsidR="00086DD1">
        <w:rPr>
          <w:rFonts w:cstheme="minorHAnsi"/>
        </w:rPr>
        <w:t>al reports to the SPARC Chair</w:t>
      </w:r>
    </w:p>
    <w:p w:rsidR="008B77B3" w:rsidRDefault="008B77B3" w:rsidP="00B46486">
      <w:pPr>
        <w:pStyle w:val="ListParagraph"/>
        <w:numPr>
          <w:ilvl w:val="1"/>
          <w:numId w:val="35"/>
        </w:numPr>
        <w:rPr>
          <w:rFonts w:cstheme="minorHAnsi"/>
        </w:rPr>
      </w:pPr>
      <w:r>
        <w:rPr>
          <w:rFonts w:cstheme="minorHAnsi"/>
        </w:rPr>
        <w:t>Issue invoices a</w:t>
      </w:r>
      <w:r w:rsidR="00086DD1">
        <w:rPr>
          <w:rFonts w:cstheme="minorHAnsi"/>
        </w:rPr>
        <w:t>s directed by the SPARC Chair</w:t>
      </w:r>
    </w:p>
    <w:p w:rsidR="00B46486" w:rsidRPr="00B46486" w:rsidRDefault="00B46486" w:rsidP="00B46486">
      <w:pPr>
        <w:pStyle w:val="ListParagraph"/>
        <w:ind w:left="1080"/>
        <w:rPr>
          <w:rFonts w:cstheme="minorHAnsi"/>
        </w:rPr>
      </w:pPr>
    </w:p>
    <w:p w:rsidR="00B46486" w:rsidRPr="00B46486" w:rsidRDefault="00B46486" w:rsidP="00B46486">
      <w:pPr>
        <w:pStyle w:val="ListParagraph"/>
        <w:numPr>
          <w:ilvl w:val="0"/>
          <w:numId w:val="35"/>
        </w:numPr>
        <w:rPr>
          <w:rFonts w:cstheme="minorHAnsi"/>
          <w:b/>
        </w:rPr>
      </w:pPr>
      <w:r w:rsidRPr="00B46486">
        <w:rPr>
          <w:rFonts w:cstheme="minorHAnsi"/>
          <w:b/>
        </w:rPr>
        <w:t>Administrative Support</w:t>
      </w:r>
    </w:p>
    <w:p w:rsidR="00001FAF" w:rsidRPr="00086DD1" w:rsidRDefault="00001FAF" w:rsidP="00001FAF">
      <w:pPr>
        <w:pStyle w:val="ListParagraph"/>
        <w:numPr>
          <w:ilvl w:val="1"/>
          <w:numId w:val="35"/>
        </w:numPr>
        <w:rPr>
          <w:rFonts w:cstheme="minorHAnsi"/>
        </w:rPr>
      </w:pPr>
      <w:r>
        <w:rPr>
          <w:rFonts w:cstheme="minorHAnsi"/>
        </w:rPr>
        <w:t>Process</w:t>
      </w:r>
      <w:r w:rsidR="00B46486" w:rsidRPr="00B46486">
        <w:rPr>
          <w:rFonts w:cstheme="minorHAnsi"/>
        </w:rPr>
        <w:t xml:space="preserve"> letters and documents necessary for mailings, grants, employment and other business of the SPARC Council as</w:t>
      </w:r>
      <w:r w:rsidR="00086DD1">
        <w:rPr>
          <w:rFonts w:cstheme="minorHAnsi"/>
        </w:rPr>
        <w:t xml:space="preserve"> directed by the SPARC Chair</w:t>
      </w:r>
    </w:p>
    <w:p w:rsidR="007020EF" w:rsidRDefault="00264830" w:rsidP="007020EF">
      <w:pPr>
        <w:pStyle w:val="NoSpacing"/>
        <w:jc w:val="both"/>
        <w:rPr>
          <w:rFonts w:eastAsia="Times New Roman" w:cstheme="minorHAnsi"/>
          <w:color w:val="000000"/>
        </w:rPr>
      </w:pPr>
      <w:r w:rsidRPr="00FF2A7C">
        <w:rPr>
          <w:b/>
          <w:u w:val="single"/>
        </w:rPr>
        <w:t xml:space="preserve">Section </w:t>
      </w:r>
      <w:r w:rsidR="007020EF">
        <w:rPr>
          <w:b/>
          <w:u w:val="single"/>
        </w:rPr>
        <w:t>5</w:t>
      </w:r>
      <w:r w:rsidRPr="00FF2A7C">
        <w:rPr>
          <w:b/>
          <w:u w:val="single"/>
        </w:rPr>
        <w:t>.</w:t>
      </w:r>
      <w:r w:rsidRPr="00FF2A7C">
        <w:t xml:space="preserve"> </w:t>
      </w:r>
      <w:r>
        <w:t xml:space="preserve"> </w:t>
      </w:r>
      <w:r w:rsidR="007020EF" w:rsidRPr="00264830">
        <w:rPr>
          <w:rFonts w:eastAsia="Times New Roman" w:cstheme="minorHAnsi"/>
          <w:color w:val="000000"/>
        </w:rPr>
        <w:t xml:space="preserve">In this partnership with </w:t>
      </w:r>
      <w:r w:rsidR="007020EF" w:rsidRPr="00F03085">
        <w:t>Mid-Ohio ESC</w:t>
      </w:r>
      <w:r w:rsidR="007020EF" w:rsidRPr="00264830">
        <w:rPr>
          <w:rFonts w:eastAsia="Times New Roman" w:cstheme="minorHAnsi"/>
          <w:color w:val="000000"/>
        </w:rPr>
        <w:t xml:space="preserve">, </w:t>
      </w:r>
      <w:r w:rsidR="007020EF">
        <w:t>SPARC</w:t>
      </w:r>
      <w:r w:rsidR="007020EF" w:rsidRPr="00264830">
        <w:rPr>
          <w:rFonts w:eastAsia="Times New Roman" w:cstheme="minorHAnsi"/>
          <w:color w:val="000000"/>
        </w:rPr>
        <w:t xml:space="preserve"> </w:t>
      </w:r>
      <w:r w:rsidR="00891121">
        <w:rPr>
          <w:rFonts w:eastAsia="Times New Roman" w:cstheme="minorHAnsi"/>
          <w:color w:val="000000"/>
        </w:rPr>
        <w:t>agrees to the following</w:t>
      </w:r>
      <w:r w:rsidR="007020EF">
        <w:rPr>
          <w:rFonts w:eastAsia="Times New Roman" w:cstheme="minorHAnsi"/>
          <w:color w:val="000000"/>
        </w:rPr>
        <w:t>:</w:t>
      </w:r>
    </w:p>
    <w:p w:rsidR="007020EF" w:rsidRDefault="007020EF" w:rsidP="007020EF">
      <w:pPr>
        <w:pStyle w:val="NoSpacing"/>
        <w:jc w:val="both"/>
        <w:rPr>
          <w:rFonts w:eastAsia="Times New Roman" w:cstheme="minorHAnsi"/>
          <w:color w:val="000000"/>
        </w:rPr>
      </w:pPr>
    </w:p>
    <w:p w:rsidR="007020EF" w:rsidRPr="00F74278" w:rsidRDefault="007020EF" w:rsidP="007020EF">
      <w:pPr>
        <w:pStyle w:val="ListParagraph"/>
        <w:numPr>
          <w:ilvl w:val="0"/>
          <w:numId w:val="36"/>
        </w:numPr>
        <w:spacing w:after="0" w:line="240" w:lineRule="auto"/>
        <w:rPr>
          <w:rFonts w:cstheme="minorHAnsi"/>
          <w:b/>
        </w:rPr>
      </w:pPr>
      <w:r w:rsidRPr="00F74278">
        <w:rPr>
          <w:rFonts w:cstheme="minorHAnsi"/>
          <w:b/>
        </w:rPr>
        <w:t>Educational Services</w:t>
      </w:r>
    </w:p>
    <w:p w:rsidR="00001FAF" w:rsidRPr="00001FAF" w:rsidRDefault="00001FAF" w:rsidP="00001FAF">
      <w:pPr>
        <w:pStyle w:val="ListParagraph"/>
        <w:numPr>
          <w:ilvl w:val="1"/>
          <w:numId w:val="36"/>
        </w:numPr>
        <w:spacing w:after="0" w:line="240" w:lineRule="auto"/>
        <w:rPr>
          <w:rFonts w:cstheme="minorHAnsi"/>
        </w:rPr>
      </w:pPr>
      <w:r>
        <w:rPr>
          <w:rFonts w:cstheme="minorHAnsi"/>
        </w:rPr>
        <w:t>A member of the Mid-Ohio ESC administrative team attends the SPARC Council monthly meetings as a non-voting member.</w:t>
      </w:r>
    </w:p>
    <w:p w:rsidR="007020EF" w:rsidRPr="007020EF" w:rsidRDefault="007020EF" w:rsidP="007020EF">
      <w:pPr>
        <w:pStyle w:val="ListParagraph"/>
        <w:spacing w:after="0" w:line="240" w:lineRule="auto"/>
        <w:ind w:left="1440"/>
        <w:rPr>
          <w:rFonts w:cstheme="minorHAnsi"/>
        </w:rPr>
      </w:pPr>
    </w:p>
    <w:p w:rsidR="007020EF" w:rsidRPr="00F74278" w:rsidRDefault="007020EF" w:rsidP="007020EF">
      <w:pPr>
        <w:pStyle w:val="ListParagraph"/>
        <w:numPr>
          <w:ilvl w:val="0"/>
          <w:numId w:val="36"/>
        </w:numPr>
        <w:spacing w:after="0" w:line="240" w:lineRule="auto"/>
        <w:rPr>
          <w:rFonts w:cstheme="minorHAnsi"/>
          <w:b/>
        </w:rPr>
      </w:pPr>
      <w:r w:rsidRPr="00F74278">
        <w:rPr>
          <w:rFonts w:cstheme="minorHAnsi"/>
          <w:b/>
        </w:rPr>
        <w:t>Fiscal Services</w:t>
      </w:r>
    </w:p>
    <w:p w:rsidR="007020EF" w:rsidRPr="007020EF" w:rsidRDefault="007020EF" w:rsidP="007020EF">
      <w:pPr>
        <w:pStyle w:val="ListParagraph"/>
        <w:numPr>
          <w:ilvl w:val="1"/>
          <w:numId w:val="36"/>
        </w:numPr>
        <w:spacing w:after="0" w:line="240" w:lineRule="auto"/>
        <w:rPr>
          <w:rFonts w:cstheme="minorHAnsi"/>
        </w:rPr>
      </w:pPr>
      <w:r w:rsidRPr="007020EF">
        <w:rPr>
          <w:rFonts w:cstheme="minorHAnsi"/>
        </w:rPr>
        <w:t>Lea</w:t>
      </w:r>
      <w:r w:rsidR="008B77B3">
        <w:rPr>
          <w:rFonts w:cstheme="minorHAnsi"/>
        </w:rPr>
        <w:t>dership in the development of a balanced</w:t>
      </w:r>
      <w:r w:rsidRPr="007020EF">
        <w:rPr>
          <w:rFonts w:cstheme="minorHAnsi"/>
        </w:rPr>
        <w:t xml:space="preserve"> annual SPARC Council Budget; and</w:t>
      </w:r>
    </w:p>
    <w:p w:rsidR="007020EF" w:rsidRDefault="007020EF" w:rsidP="007020EF">
      <w:pPr>
        <w:pStyle w:val="ListParagraph"/>
        <w:numPr>
          <w:ilvl w:val="1"/>
          <w:numId w:val="36"/>
        </w:numPr>
        <w:spacing w:after="0" w:line="240" w:lineRule="auto"/>
        <w:rPr>
          <w:rFonts w:cstheme="minorHAnsi"/>
        </w:rPr>
      </w:pPr>
      <w:r w:rsidRPr="007020EF">
        <w:rPr>
          <w:rFonts w:cstheme="minorHAnsi"/>
        </w:rPr>
        <w:t>Timely requests and approval of requisitions, purchase orders and other paperwork needed to process payroll and budgetary receipts and payments.</w:t>
      </w:r>
    </w:p>
    <w:p w:rsidR="007020EF" w:rsidRPr="00F74278" w:rsidRDefault="007020EF" w:rsidP="007020EF">
      <w:pPr>
        <w:spacing w:after="0"/>
        <w:rPr>
          <w:rFonts w:cstheme="minorHAnsi"/>
          <w:b/>
        </w:rPr>
      </w:pPr>
    </w:p>
    <w:p w:rsidR="00B74426" w:rsidRPr="00B74426" w:rsidRDefault="007020EF" w:rsidP="00B74426">
      <w:pPr>
        <w:pStyle w:val="ListParagraph"/>
        <w:numPr>
          <w:ilvl w:val="0"/>
          <w:numId w:val="36"/>
        </w:numPr>
        <w:spacing w:after="0" w:line="240" w:lineRule="auto"/>
        <w:rPr>
          <w:rFonts w:cstheme="minorHAnsi"/>
          <w:b/>
        </w:rPr>
      </w:pPr>
      <w:r w:rsidRPr="00F74278">
        <w:rPr>
          <w:rFonts w:cstheme="minorHAnsi"/>
          <w:b/>
        </w:rPr>
        <w:t>Administrative Support</w:t>
      </w:r>
    </w:p>
    <w:p w:rsidR="007020EF" w:rsidRPr="00043754" w:rsidRDefault="00043754" w:rsidP="007020EF">
      <w:pPr>
        <w:pStyle w:val="ListParagraph"/>
        <w:numPr>
          <w:ilvl w:val="1"/>
          <w:numId w:val="36"/>
        </w:numPr>
        <w:spacing w:after="0" w:line="240" w:lineRule="auto"/>
        <w:rPr>
          <w:rFonts w:cstheme="minorHAnsi"/>
        </w:rPr>
      </w:pPr>
      <w:r w:rsidRPr="00043754">
        <w:rPr>
          <w:rFonts w:cstheme="minorHAnsi"/>
        </w:rPr>
        <w:t>Advanced notice of major marketing or mailings for the SPARC Council; and</w:t>
      </w:r>
    </w:p>
    <w:p w:rsidR="00F74278" w:rsidRPr="00086DD1" w:rsidRDefault="007020EF" w:rsidP="00086DD1">
      <w:pPr>
        <w:pStyle w:val="ListParagraph"/>
        <w:numPr>
          <w:ilvl w:val="1"/>
          <w:numId w:val="36"/>
        </w:numPr>
        <w:spacing w:after="0" w:line="240" w:lineRule="auto"/>
        <w:rPr>
          <w:rFonts w:cstheme="minorHAnsi"/>
        </w:rPr>
      </w:pPr>
      <w:r w:rsidRPr="00F74278">
        <w:rPr>
          <w:rFonts w:cstheme="minorHAnsi"/>
        </w:rPr>
        <w:t xml:space="preserve">Timely notifications for appropriate actions by the </w:t>
      </w:r>
      <w:r w:rsidR="00F74278" w:rsidRPr="00F74278">
        <w:rPr>
          <w:rFonts w:cstheme="minorHAnsi"/>
        </w:rPr>
        <w:t>Mid-Ohio ESC</w:t>
      </w:r>
      <w:r w:rsidRPr="00F74278">
        <w:rPr>
          <w:rFonts w:cstheme="minorHAnsi"/>
        </w:rPr>
        <w:t xml:space="preserve"> Board of </w:t>
      </w:r>
      <w:r w:rsidR="00043754">
        <w:rPr>
          <w:rFonts w:cstheme="minorHAnsi"/>
        </w:rPr>
        <w:t>Governors</w:t>
      </w:r>
      <w:r w:rsidRPr="00F74278">
        <w:rPr>
          <w:rFonts w:cstheme="minorHAnsi"/>
        </w:rPr>
        <w:t>.</w:t>
      </w:r>
    </w:p>
    <w:p w:rsidR="007020EF" w:rsidRPr="007020EF" w:rsidRDefault="007020EF" w:rsidP="007020EF">
      <w:pPr>
        <w:pStyle w:val="NoSpacing"/>
        <w:jc w:val="both"/>
        <w:rPr>
          <w:rFonts w:eastAsia="Times New Roman" w:cstheme="minorHAnsi"/>
          <w:color w:val="000000"/>
        </w:rPr>
      </w:pPr>
    </w:p>
    <w:p w:rsidR="00264830" w:rsidRDefault="00264830" w:rsidP="00264830">
      <w:pPr>
        <w:pStyle w:val="NoSpacing"/>
        <w:jc w:val="both"/>
      </w:pPr>
      <w:r w:rsidRPr="00FF2A7C">
        <w:rPr>
          <w:b/>
          <w:u w:val="single"/>
        </w:rPr>
        <w:t>Section</w:t>
      </w:r>
      <w:r w:rsidR="00AC1424">
        <w:rPr>
          <w:b/>
          <w:u w:val="single"/>
        </w:rPr>
        <w:t xml:space="preserve"> 6</w:t>
      </w:r>
      <w:r w:rsidRPr="00FF2A7C">
        <w:rPr>
          <w:b/>
          <w:u w:val="single"/>
        </w:rPr>
        <w:t>.</w:t>
      </w:r>
      <w:r w:rsidRPr="00FF2A7C">
        <w:t xml:space="preserve"> </w:t>
      </w:r>
      <w:r>
        <w:t xml:space="preserve"> </w:t>
      </w:r>
      <w:r w:rsidRPr="00FF2A7C">
        <w:t xml:space="preserve">In consideration of the services and programs contracted for above, </w:t>
      </w:r>
      <w:r>
        <w:t>SPARC</w:t>
      </w:r>
      <w:r w:rsidRPr="00FF2A7C">
        <w:t xml:space="preserve"> agrees to pay for any programs or services in </w:t>
      </w:r>
      <w:r w:rsidR="00D67CFB">
        <w:t>this agreement</w:t>
      </w:r>
      <w:r w:rsidRPr="00FF2A7C">
        <w:t>, the pro-rata share of any unemployment benefits which may become payable due to cancellation of any services or programs.</w:t>
      </w:r>
    </w:p>
    <w:p w:rsidR="00D67CFB" w:rsidRDefault="00D67CFB" w:rsidP="00264830">
      <w:pPr>
        <w:pStyle w:val="NoSpacing"/>
        <w:jc w:val="both"/>
      </w:pPr>
    </w:p>
    <w:p w:rsidR="00D67CFB" w:rsidRDefault="00D67CFB" w:rsidP="00D67CFB">
      <w:pPr>
        <w:pStyle w:val="NoSpacing"/>
        <w:jc w:val="both"/>
        <w:rPr>
          <w:rFonts w:cstheme="minorHAnsi"/>
        </w:rPr>
      </w:pPr>
      <w:r w:rsidRPr="00FF2A7C">
        <w:rPr>
          <w:b/>
          <w:u w:val="single"/>
        </w:rPr>
        <w:t xml:space="preserve">Section </w:t>
      </w:r>
      <w:r w:rsidR="00AC1424">
        <w:rPr>
          <w:b/>
          <w:u w:val="single"/>
        </w:rPr>
        <w:t>7</w:t>
      </w:r>
      <w:r w:rsidRPr="00FF2A7C">
        <w:rPr>
          <w:b/>
          <w:u w:val="single"/>
        </w:rPr>
        <w:t>.</w:t>
      </w:r>
      <w:r w:rsidRPr="00FF2A7C">
        <w:t xml:space="preserve"> </w:t>
      </w:r>
      <w:r>
        <w:rPr>
          <w:rFonts w:cstheme="minorHAnsi"/>
        </w:rPr>
        <w:t>B</w:t>
      </w:r>
      <w:r w:rsidRPr="00D67CFB">
        <w:rPr>
          <w:rFonts w:cstheme="minorHAnsi"/>
        </w:rPr>
        <w:t xml:space="preserve">oth parties agree that the SPARC Council name and identity must be maintained and integrated into any strategies and work done by </w:t>
      </w:r>
      <w:r>
        <w:rPr>
          <w:rFonts w:cstheme="minorHAnsi"/>
        </w:rPr>
        <w:t>Mid-Ohio ESC</w:t>
      </w:r>
      <w:r w:rsidRPr="00D67CFB">
        <w:rPr>
          <w:rFonts w:cstheme="minorHAnsi"/>
        </w:rPr>
        <w:t xml:space="preserve"> on behalf of the SPARC Council</w:t>
      </w:r>
      <w:r>
        <w:rPr>
          <w:rFonts w:cstheme="minorHAnsi"/>
        </w:rPr>
        <w:t>.</w:t>
      </w:r>
    </w:p>
    <w:p w:rsidR="00D67CFB" w:rsidRDefault="00D67CFB" w:rsidP="00D67CFB">
      <w:pPr>
        <w:pStyle w:val="NoSpacing"/>
        <w:jc w:val="both"/>
        <w:rPr>
          <w:rFonts w:cstheme="minorHAnsi"/>
        </w:rPr>
      </w:pPr>
    </w:p>
    <w:p w:rsidR="00497745" w:rsidRPr="00FF2A7C" w:rsidRDefault="00497745" w:rsidP="00FF2A7C">
      <w:pPr>
        <w:pStyle w:val="NoSpacing"/>
        <w:jc w:val="both"/>
      </w:pPr>
      <w:r w:rsidRPr="00FF2A7C">
        <w:rPr>
          <w:b/>
          <w:u w:val="single"/>
        </w:rPr>
        <w:t xml:space="preserve">Section </w:t>
      </w:r>
      <w:r w:rsidR="00AC1424">
        <w:rPr>
          <w:b/>
          <w:u w:val="single"/>
        </w:rPr>
        <w:t>9</w:t>
      </w:r>
      <w:r w:rsidRPr="00FF2A7C">
        <w:rPr>
          <w:b/>
          <w:u w:val="single"/>
        </w:rPr>
        <w:t>.</w:t>
      </w:r>
      <w:r w:rsidRPr="00FF2A7C">
        <w:t xml:space="preserve"> </w:t>
      </w:r>
      <w:r w:rsidR="00E11AB2">
        <w:t>SPARC</w:t>
      </w:r>
      <w:r w:rsidRPr="00FF2A7C">
        <w:t xml:space="preserve"> further agrees to pay the Mid-Ohio ESC</w:t>
      </w:r>
      <w:r>
        <w:t xml:space="preserve"> in full</w:t>
      </w:r>
      <w:r w:rsidRPr="00FF2A7C">
        <w:t xml:space="preserve"> for any and all programs or services in </w:t>
      </w:r>
      <w:r w:rsidR="00D67CFB">
        <w:t>this agreement</w:t>
      </w:r>
      <w:r w:rsidR="00347310">
        <w:t xml:space="preserve">. </w:t>
      </w:r>
      <w:r w:rsidRPr="00FF2A7C">
        <w:t xml:space="preserve"> </w:t>
      </w:r>
      <w:r w:rsidR="00E11AB2">
        <w:t>SPARC</w:t>
      </w:r>
      <w:r w:rsidRPr="00FF2A7C">
        <w:t xml:space="preserve"> also agrees to assume and pay all expenses including, but not limited to, any and all salary and fringe benefits (such as</w:t>
      </w:r>
      <w:r w:rsidR="006258D4">
        <w:t xml:space="preserve"> </w:t>
      </w:r>
      <w:r w:rsidRPr="00FF2A7C">
        <w:t xml:space="preserve">unemployment, health care insurance, severance, liability insurance, worker’s compensation) for individuals contracted by </w:t>
      </w:r>
      <w:r w:rsidR="00E11AB2">
        <w:t>SPARC</w:t>
      </w:r>
      <w:r w:rsidRPr="00FF2A7C">
        <w:t xml:space="preserve"> from the Mid-Ohio ESC.</w:t>
      </w:r>
    </w:p>
    <w:p w:rsidR="00497745" w:rsidRDefault="00497745" w:rsidP="00FF2A7C">
      <w:pPr>
        <w:pStyle w:val="NoSpacing"/>
        <w:jc w:val="both"/>
        <w:rPr>
          <w:b/>
          <w:u w:val="single"/>
        </w:rPr>
      </w:pPr>
    </w:p>
    <w:p w:rsidR="00497745" w:rsidRPr="00FF2A7C" w:rsidRDefault="00497745" w:rsidP="00FF2A7C">
      <w:pPr>
        <w:pStyle w:val="NoSpacing"/>
        <w:jc w:val="both"/>
      </w:pPr>
      <w:r w:rsidRPr="00FF2A7C">
        <w:rPr>
          <w:b/>
          <w:u w:val="single"/>
        </w:rPr>
        <w:t>Section</w:t>
      </w:r>
      <w:r w:rsidR="00AC1424">
        <w:rPr>
          <w:b/>
          <w:u w:val="single"/>
        </w:rPr>
        <w:t xml:space="preserve"> 10</w:t>
      </w:r>
      <w:r w:rsidRPr="00FF2A7C">
        <w:rPr>
          <w:b/>
          <w:u w:val="single"/>
        </w:rPr>
        <w:t>.</w:t>
      </w:r>
      <w:r w:rsidRPr="00FF2A7C">
        <w:t xml:space="preserve"> </w:t>
      </w:r>
      <w:r w:rsidR="00E11AB2">
        <w:t>SPARC</w:t>
      </w:r>
      <w:r>
        <w:t>,</w:t>
      </w:r>
      <w:r w:rsidRPr="00FF2A7C">
        <w:t xml:space="preserve"> in consideration of the agreement with the Mid-Ohio ESC to provide the services and programs contracted for above, agrees to provide written notice of its desire to withdraw from participation in any one or more of the programs and services contracted for above to the Mid-Ohio ESC no later than </w:t>
      </w:r>
      <w:r w:rsidR="00086DD1">
        <w:t>December 31, 2020</w:t>
      </w:r>
      <w:r w:rsidRPr="00FF2A7C">
        <w:t xml:space="preserve">.  Such withdrawal notice, if received by the Mid-Ohio ESC on or before </w:t>
      </w:r>
      <w:r w:rsidR="00086DD1">
        <w:t>December 31, 2020</w:t>
      </w:r>
      <w:r>
        <w:t>,</w:t>
      </w:r>
      <w:r w:rsidRPr="00FF2A7C">
        <w:t xml:space="preserve"> shall operate to eliminate for the succeeding school year, all contractual obligation of the parties with respect to the programs or services which are included in the notice of withdrawal.</w:t>
      </w:r>
    </w:p>
    <w:p w:rsidR="00497745" w:rsidRPr="00FF2A7C" w:rsidRDefault="00497745" w:rsidP="00FF2A7C">
      <w:pPr>
        <w:pStyle w:val="NoSpacing"/>
        <w:jc w:val="both"/>
      </w:pPr>
    </w:p>
    <w:p w:rsidR="00497745" w:rsidRPr="00FF2A7C" w:rsidRDefault="00497745" w:rsidP="00FF2A7C">
      <w:pPr>
        <w:pStyle w:val="NoSpacing"/>
        <w:jc w:val="both"/>
      </w:pPr>
      <w:r w:rsidRPr="00FF2A7C">
        <w:rPr>
          <w:b/>
          <w:u w:val="single"/>
        </w:rPr>
        <w:t xml:space="preserve">Section </w:t>
      </w:r>
      <w:r w:rsidR="00AC1424">
        <w:rPr>
          <w:b/>
          <w:u w:val="single"/>
        </w:rPr>
        <w:t>11</w:t>
      </w:r>
      <w:r w:rsidRPr="00FF2A7C">
        <w:rPr>
          <w:b/>
          <w:u w:val="single"/>
        </w:rPr>
        <w:t>.</w:t>
      </w:r>
      <w:r w:rsidRPr="00FF2A7C">
        <w:t xml:space="preserve">  All invoices and statements for the programs and services contracted herein by the Mid-Ohio ESC shall be due and payable not more than thirty (30) days from the date of mailing of the invoice or statement by the Mid-Ohio ESC.</w:t>
      </w:r>
    </w:p>
    <w:p w:rsidR="00497745" w:rsidRDefault="00497745" w:rsidP="00FF2A7C">
      <w:pPr>
        <w:pStyle w:val="NoSpacing"/>
        <w:jc w:val="both"/>
        <w:rPr>
          <w:b/>
          <w:u w:val="single"/>
        </w:rPr>
      </w:pPr>
    </w:p>
    <w:p w:rsidR="00497745" w:rsidRPr="00FF2A7C" w:rsidRDefault="00497745" w:rsidP="00FF2A7C">
      <w:pPr>
        <w:pStyle w:val="NoSpacing"/>
        <w:jc w:val="both"/>
      </w:pPr>
      <w:r w:rsidRPr="00FF2A7C">
        <w:rPr>
          <w:b/>
          <w:u w:val="single"/>
        </w:rPr>
        <w:t xml:space="preserve">Section </w:t>
      </w:r>
      <w:r w:rsidR="00AC1424">
        <w:rPr>
          <w:b/>
          <w:u w:val="single"/>
        </w:rPr>
        <w:t>12</w:t>
      </w:r>
      <w:r w:rsidRPr="00FF2A7C">
        <w:rPr>
          <w:b/>
          <w:u w:val="single"/>
        </w:rPr>
        <w:t>.</w:t>
      </w:r>
      <w:r w:rsidRPr="00FF2A7C">
        <w:t xml:space="preserve"> </w:t>
      </w:r>
      <w:r w:rsidR="00E11AB2">
        <w:t>SPARC</w:t>
      </w:r>
      <w:r w:rsidRPr="00FF2A7C">
        <w:t xml:space="preserve"> and Mid-Ohio ESC state that they comply with all rules and regulations of the Americans with Disabilities Act and agree by signing this agreement that each shall conform and comply with said regulations related to this agreement.</w:t>
      </w:r>
    </w:p>
    <w:p w:rsidR="00497745" w:rsidRPr="00FF2A7C" w:rsidRDefault="00497745" w:rsidP="00FF2A7C">
      <w:pPr>
        <w:pStyle w:val="NoSpacing"/>
        <w:jc w:val="both"/>
      </w:pPr>
    </w:p>
    <w:p w:rsidR="00497745" w:rsidRPr="00FF2A7C" w:rsidRDefault="00497745" w:rsidP="00FF2A7C">
      <w:pPr>
        <w:pStyle w:val="NoSpacing"/>
        <w:jc w:val="both"/>
      </w:pPr>
      <w:r w:rsidRPr="00FF2A7C">
        <w:rPr>
          <w:b/>
          <w:u w:val="single"/>
        </w:rPr>
        <w:t xml:space="preserve">Section </w:t>
      </w:r>
      <w:r w:rsidR="00AC1424">
        <w:rPr>
          <w:b/>
          <w:u w:val="single"/>
        </w:rPr>
        <w:t>13</w:t>
      </w:r>
      <w:r w:rsidRPr="00FF2A7C">
        <w:rPr>
          <w:b/>
          <w:u w:val="single"/>
        </w:rPr>
        <w:t>.</w:t>
      </w:r>
      <w:r w:rsidRPr="00FF2A7C">
        <w:t xml:space="preserve"> </w:t>
      </w:r>
      <w:r w:rsidR="00E11AB2">
        <w:t>SPARC</w:t>
      </w:r>
      <w:r w:rsidRPr="00FF2A7C">
        <w:t xml:space="preserve"> and Mid-Ohio ESC agree that as a condition of this contract, there shall be no discrimination against any employee, agent or sub-contractor because of race, color, sex, </w:t>
      </w:r>
      <w:r w:rsidRPr="00FF2A7C">
        <w:lastRenderedPageBreak/>
        <w:t xml:space="preserve">religion, national origin, handicap, or any other factor as specified in Title VI of the Civil Rights Act of 1964, Rehabilitation Act of 1973 and subsequent amendments.  It is further agreed that </w:t>
      </w:r>
      <w:r w:rsidR="00E11AB2">
        <w:t>SPARC</w:t>
      </w:r>
      <w:r w:rsidRPr="00FF2A7C">
        <w:t xml:space="preserve"> and the Mid-Ohio ESC will comply with all appropriate federal and state laws regarding such discrimination and the right to and method of appeal shall be made available to all persons under this contract.  Any agency found out of compliance with this paragraph may be subject to termination of this contract. </w:t>
      </w:r>
    </w:p>
    <w:p w:rsidR="00497745" w:rsidRPr="00FF2A7C" w:rsidRDefault="00497745" w:rsidP="00FF2A7C">
      <w:pPr>
        <w:pStyle w:val="NoSpacing"/>
        <w:jc w:val="both"/>
      </w:pPr>
    </w:p>
    <w:p w:rsidR="00497745" w:rsidRDefault="00497745" w:rsidP="00FF2A7C">
      <w:pPr>
        <w:pStyle w:val="NoSpacing"/>
        <w:jc w:val="both"/>
      </w:pPr>
      <w:r w:rsidRPr="00FF2A7C">
        <w:rPr>
          <w:b/>
          <w:u w:val="single"/>
        </w:rPr>
        <w:t>Section 1</w:t>
      </w:r>
      <w:r w:rsidR="00AC1424">
        <w:rPr>
          <w:b/>
          <w:u w:val="single"/>
        </w:rPr>
        <w:t>4</w:t>
      </w:r>
      <w:r w:rsidRPr="00FF2A7C">
        <w:rPr>
          <w:b/>
          <w:u w:val="single"/>
        </w:rPr>
        <w:t>.</w:t>
      </w:r>
      <w:r w:rsidRPr="00FF2A7C">
        <w:t xml:space="preserve"> The Mid-Ohio ESC agrees to ensure that any agent, including a subcontractor, to whom it provides Protected Health Information received from, or created or received by t</w:t>
      </w:r>
      <w:r w:rsidR="00347310">
        <w:t>he Mid-Ohio ESC on behalf of</w:t>
      </w:r>
      <w:r w:rsidRPr="00FF2A7C">
        <w:t xml:space="preserve"> </w:t>
      </w:r>
      <w:r w:rsidR="00E11AB2">
        <w:t>SPARC</w:t>
      </w:r>
      <w:r>
        <w:t>,</w:t>
      </w:r>
      <w:r w:rsidRPr="00FF2A7C">
        <w:t xml:space="preserve"> agrees to the same restrictions and conditions that apply through this contract to the Mid-Ohio ESC with respect to such information. </w:t>
      </w:r>
    </w:p>
    <w:p w:rsidR="00497745" w:rsidRPr="00FF2A7C" w:rsidRDefault="00497745" w:rsidP="00FF2A7C">
      <w:pPr>
        <w:pStyle w:val="NoSpacing"/>
        <w:jc w:val="both"/>
      </w:pPr>
    </w:p>
    <w:p w:rsidR="00497745" w:rsidRDefault="00497745" w:rsidP="00FF2A7C">
      <w:pPr>
        <w:pStyle w:val="NoSpacing"/>
        <w:jc w:val="both"/>
      </w:pPr>
      <w:r w:rsidRPr="00FF2A7C">
        <w:rPr>
          <w:b/>
          <w:u w:val="single"/>
        </w:rPr>
        <w:t>Section 1</w:t>
      </w:r>
      <w:r w:rsidR="00AC1424">
        <w:rPr>
          <w:b/>
          <w:u w:val="single"/>
        </w:rPr>
        <w:t>5</w:t>
      </w:r>
      <w:r w:rsidRPr="00FF2A7C">
        <w:rPr>
          <w:b/>
          <w:u w:val="single"/>
        </w:rPr>
        <w:t>.</w:t>
      </w:r>
      <w:r w:rsidRPr="00FF2A7C">
        <w:t xml:space="preserve"> This agreement shall be </w:t>
      </w:r>
      <w:r>
        <w:t>reviewed</w:t>
      </w:r>
      <w:r w:rsidRPr="00FF2A7C">
        <w:t xml:space="preserve"> annually, at which time any necessary or desired modification in the terms of said agreement may be determined by </w:t>
      </w:r>
      <w:r w:rsidR="00E11AB2">
        <w:t>SPARC</w:t>
      </w:r>
      <w:r w:rsidRPr="00FF2A7C">
        <w:t xml:space="preserve">.  The Mid-Ohio ESC will be notified of nonrenewal of this agreement in writing by the participating </w:t>
      </w:r>
      <w:r w:rsidR="00E11AB2">
        <w:t>SPARC</w:t>
      </w:r>
      <w:r w:rsidR="00086DD1">
        <w:t xml:space="preserve"> on or before December 31, 2020</w:t>
      </w:r>
      <w:r w:rsidRPr="00FF2A7C">
        <w:t>.</w:t>
      </w:r>
    </w:p>
    <w:p w:rsidR="00497745" w:rsidRDefault="00497745" w:rsidP="00FF2A7C">
      <w:pPr>
        <w:pStyle w:val="NoSpacing"/>
        <w:jc w:val="both"/>
      </w:pPr>
    </w:p>
    <w:p w:rsidR="00497745" w:rsidRPr="00FF2A7C" w:rsidRDefault="00497745" w:rsidP="00796169">
      <w:pPr>
        <w:pStyle w:val="NoSpacing"/>
        <w:jc w:val="both"/>
      </w:pPr>
      <w:r w:rsidRPr="00FF2A7C">
        <w:rPr>
          <w:b/>
          <w:u w:val="single"/>
        </w:rPr>
        <w:t>Section 1</w:t>
      </w:r>
      <w:r w:rsidR="00AC1424">
        <w:rPr>
          <w:b/>
          <w:u w:val="single"/>
        </w:rPr>
        <w:t>6</w:t>
      </w:r>
      <w:r w:rsidRPr="00FF2A7C">
        <w:rPr>
          <w:b/>
          <w:u w:val="single"/>
        </w:rPr>
        <w:t>.</w:t>
      </w:r>
      <w:r w:rsidRPr="00FF2A7C">
        <w:t xml:space="preserve"> </w:t>
      </w:r>
      <w:r w:rsidR="00E11AB2">
        <w:t>SPARC</w:t>
      </w:r>
      <w:r>
        <w:t xml:space="preserve"> agrees that services purchased through the Mid-Ohio ESC are made available on a performance basis.  Mid-Ohio ESC agrees to provide services as described in this contract and will be responsible for determining the details on how those services will be provided such as time, method, manner and mode.</w:t>
      </w:r>
    </w:p>
    <w:p w:rsidR="00497745" w:rsidRDefault="00497745" w:rsidP="00FF2A7C">
      <w:pPr>
        <w:pStyle w:val="NoSpacing"/>
        <w:jc w:val="both"/>
        <w:rPr>
          <w:b/>
          <w:u w:val="single"/>
        </w:rPr>
      </w:pPr>
    </w:p>
    <w:p w:rsidR="00497745" w:rsidRDefault="00497745" w:rsidP="00FF2A7C">
      <w:pPr>
        <w:pStyle w:val="NoSpacing"/>
        <w:jc w:val="both"/>
      </w:pPr>
      <w:r w:rsidRPr="00747760">
        <w:rPr>
          <w:b/>
          <w:u w:val="single"/>
        </w:rPr>
        <w:t>Section 1</w:t>
      </w:r>
      <w:r w:rsidR="00AC1424">
        <w:rPr>
          <w:b/>
          <w:u w:val="single"/>
        </w:rPr>
        <w:t>7</w:t>
      </w:r>
      <w:r w:rsidRPr="00747760">
        <w:rPr>
          <w:b/>
          <w:u w:val="single"/>
        </w:rPr>
        <w:t>.</w:t>
      </w:r>
      <w:r w:rsidRPr="00FF2A7C">
        <w:t xml:space="preserve"> The failure of any party to insist on strict compliance with the agreement, or to exercise any right or remedy hereunder, shall not constitute a waiver of any rights contained herein or estop any party from thereafter demanding full and complete compliance therewith, nor prevent any party from exercising any right or remedy in the future.</w:t>
      </w:r>
    </w:p>
    <w:p w:rsidR="00497745" w:rsidRDefault="00497745" w:rsidP="00FF2A7C">
      <w:pPr>
        <w:pStyle w:val="NoSpacing"/>
        <w:jc w:val="both"/>
        <w:rPr>
          <w:b/>
          <w:u w:val="single"/>
        </w:rPr>
      </w:pPr>
    </w:p>
    <w:p w:rsidR="00497745" w:rsidRDefault="00497745" w:rsidP="00FF2A7C">
      <w:pPr>
        <w:pStyle w:val="NoSpacing"/>
        <w:jc w:val="both"/>
      </w:pPr>
      <w:r w:rsidRPr="00747760">
        <w:rPr>
          <w:b/>
          <w:u w:val="single"/>
        </w:rPr>
        <w:t>Section 1</w:t>
      </w:r>
      <w:r w:rsidR="00AC1424">
        <w:rPr>
          <w:b/>
          <w:u w:val="single"/>
        </w:rPr>
        <w:t>8</w:t>
      </w:r>
      <w:r w:rsidRPr="00747760">
        <w:rPr>
          <w:b/>
          <w:u w:val="single"/>
        </w:rPr>
        <w:t>.</w:t>
      </w:r>
      <w:r w:rsidRPr="00FF2A7C">
        <w:t xml:space="preserve"> If any provision of this agreement is held to be illegal, invalid, or unenforceable under any present or future law, and if the rights or obligations of any party under this amendment will not be </w:t>
      </w:r>
    </w:p>
    <w:p w:rsidR="00497745" w:rsidRDefault="00497745" w:rsidP="00FF2A7C">
      <w:pPr>
        <w:pStyle w:val="NoSpacing"/>
        <w:jc w:val="both"/>
      </w:pPr>
      <w:r w:rsidRPr="00FF2A7C">
        <w:t xml:space="preserve">materially and adversely affected thereby, (a) such provision will be fully severable, (b) this agreement will be construed and enforced as if such illegal, invalid, or unenforceable provision </w:t>
      </w:r>
      <w:r w:rsidRPr="00FF2A7C">
        <w:lastRenderedPageBreak/>
        <w:t xml:space="preserve">had never comprised a part hereof, (c) the remaining provisions of this agreement will remain in full force and </w:t>
      </w:r>
    </w:p>
    <w:p w:rsidR="00497745" w:rsidRDefault="00497745" w:rsidP="00FF2A7C">
      <w:pPr>
        <w:pStyle w:val="NoSpacing"/>
        <w:jc w:val="both"/>
      </w:pPr>
      <w:r w:rsidRPr="00FF2A7C">
        <w:t>effect and will not be affected by the illegal, invalid, or unenforceable provision or by its severance here from, and (d) in lieu of such illegal, invalid or unenforceable provision, there will be added automatically</w:t>
      </w:r>
      <w:r>
        <w:t xml:space="preserve"> </w:t>
      </w:r>
      <w:r w:rsidRPr="00FF2A7C">
        <w:t>as a part of the agreement, a legal, valid, and enforceable provision as similar in terms to such illegal, invalid, or unenforceable provision as may be possible.</w:t>
      </w:r>
    </w:p>
    <w:p w:rsidR="00497745" w:rsidRPr="00FF2A7C" w:rsidRDefault="00497745" w:rsidP="00FF2A7C">
      <w:pPr>
        <w:pStyle w:val="NoSpacing"/>
        <w:jc w:val="both"/>
      </w:pPr>
    </w:p>
    <w:p w:rsidR="00497745" w:rsidRDefault="00497745" w:rsidP="00FF2A7C">
      <w:pPr>
        <w:pStyle w:val="NoSpacing"/>
        <w:jc w:val="both"/>
      </w:pPr>
      <w:r w:rsidRPr="00747760">
        <w:rPr>
          <w:b/>
          <w:u w:val="single"/>
        </w:rPr>
        <w:t>Section 1</w:t>
      </w:r>
      <w:r w:rsidR="00AC1424">
        <w:rPr>
          <w:b/>
          <w:u w:val="single"/>
        </w:rPr>
        <w:t>9</w:t>
      </w:r>
      <w:r w:rsidRPr="00747760">
        <w:rPr>
          <w:b/>
          <w:u w:val="single"/>
        </w:rPr>
        <w:t>.</w:t>
      </w:r>
      <w:r w:rsidRPr="00FF2A7C">
        <w:t xml:space="preserve"> This agreement may be executed in counterparts, each of which shall be an original, but together shall constitute one and the same instrument.</w:t>
      </w:r>
    </w:p>
    <w:p w:rsidR="00497745" w:rsidRPr="00FF2A7C" w:rsidRDefault="00497745" w:rsidP="00FF2A7C">
      <w:pPr>
        <w:pStyle w:val="NoSpacing"/>
        <w:jc w:val="both"/>
      </w:pPr>
    </w:p>
    <w:p w:rsidR="00497745" w:rsidRDefault="00497745" w:rsidP="002A5C06">
      <w:pPr>
        <w:pStyle w:val="NoSpacing"/>
        <w:jc w:val="both"/>
      </w:pPr>
      <w:r w:rsidRPr="00747760">
        <w:rPr>
          <w:b/>
          <w:u w:val="single"/>
        </w:rPr>
        <w:t xml:space="preserve">Section </w:t>
      </w:r>
      <w:r w:rsidR="00AC1424">
        <w:rPr>
          <w:b/>
          <w:u w:val="single"/>
        </w:rPr>
        <w:t>20</w:t>
      </w:r>
      <w:r w:rsidRPr="00747760">
        <w:rPr>
          <w:b/>
          <w:u w:val="single"/>
        </w:rPr>
        <w:t>.</w:t>
      </w:r>
      <w:r w:rsidRPr="00FF2A7C">
        <w:t xml:space="preserve"> This agreement has been entered into following opportunity for and/or full discussion, disclosure, and consultation with legal counsel.  As a result of a full understanding of the contents of this agreement, the parties voluntarily and without duress enter this agreement.</w:t>
      </w:r>
    </w:p>
    <w:p w:rsidR="00497745" w:rsidRDefault="00497745" w:rsidP="002A5C06">
      <w:pPr>
        <w:pStyle w:val="NoSpacing"/>
        <w:jc w:val="both"/>
      </w:pPr>
    </w:p>
    <w:p w:rsidR="00D67CFB" w:rsidRPr="001E12C6" w:rsidRDefault="00D67CFB" w:rsidP="00D67CFB">
      <w:pPr>
        <w:spacing w:after="0"/>
        <w:rPr>
          <w:rFonts w:cstheme="minorHAnsi"/>
          <w:b/>
        </w:rPr>
      </w:pPr>
      <w:r w:rsidRPr="001E12C6">
        <w:rPr>
          <w:rFonts w:cstheme="minorHAnsi"/>
          <w:b/>
        </w:rPr>
        <w:t xml:space="preserve">For leadership provided by </w:t>
      </w:r>
      <w:r w:rsidRPr="001E12C6">
        <w:rPr>
          <w:b/>
        </w:rPr>
        <w:t>Mid-Ohio ESC</w:t>
      </w:r>
      <w:r w:rsidRPr="001E12C6">
        <w:rPr>
          <w:rFonts w:cstheme="minorHAnsi"/>
          <w:b/>
        </w:rPr>
        <w:t xml:space="preserve"> for the services specified and requested by the SPARC Council in this third party contract, </w:t>
      </w:r>
      <w:r w:rsidRPr="001E12C6">
        <w:rPr>
          <w:b/>
        </w:rPr>
        <w:t>Mid-Ohio ESC</w:t>
      </w:r>
      <w:r w:rsidRPr="001E12C6">
        <w:rPr>
          <w:rFonts w:cstheme="minorHAnsi"/>
          <w:b/>
        </w:rPr>
        <w:t xml:space="preserve"> will charge </w:t>
      </w:r>
      <w:r w:rsidR="006C2A09">
        <w:rPr>
          <w:rFonts w:cstheme="minorHAnsi"/>
          <w:b/>
        </w:rPr>
        <w:t>$</w:t>
      </w:r>
      <w:r w:rsidR="00086DD1">
        <w:rPr>
          <w:rFonts w:cstheme="minorHAnsi"/>
          <w:b/>
        </w:rPr>
        <w:t xml:space="preserve"> 4,500.00</w:t>
      </w:r>
      <w:r w:rsidRPr="001E12C6">
        <w:rPr>
          <w:rFonts w:cstheme="minorHAnsi"/>
          <w:b/>
        </w:rPr>
        <w:t xml:space="preserve"> annually (</w:t>
      </w:r>
      <w:r w:rsidR="003575EB">
        <w:rPr>
          <w:rFonts w:cstheme="minorHAnsi"/>
          <w:b/>
        </w:rPr>
        <w:t>July</w:t>
      </w:r>
      <w:r w:rsidR="00347310">
        <w:rPr>
          <w:rFonts w:cstheme="minorHAnsi"/>
          <w:b/>
        </w:rPr>
        <w:t xml:space="preserve"> 1</w:t>
      </w:r>
      <w:r w:rsidR="00086DD1">
        <w:rPr>
          <w:rFonts w:cstheme="minorHAnsi"/>
          <w:b/>
        </w:rPr>
        <w:t>, 2020 to June 30, 2020</w:t>
      </w:r>
      <w:r w:rsidRPr="001E12C6">
        <w:rPr>
          <w:rFonts w:cstheme="minorHAnsi"/>
          <w:b/>
        </w:rPr>
        <w:t xml:space="preserve">), to be paid to </w:t>
      </w:r>
      <w:r w:rsidRPr="001E12C6">
        <w:rPr>
          <w:b/>
        </w:rPr>
        <w:t>Mid-Ohio ESC</w:t>
      </w:r>
      <w:r w:rsidRPr="001E12C6">
        <w:rPr>
          <w:rFonts w:cstheme="minorHAnsi"/>
          <w:b/>
        </w:rPr>
        <w:t xml:space="preserve"> on a monthly basis.</w:t>
      </w:r>
    </w:p>
    <w:p w:rsidR="00D67CFB" w:rsidRPr="006C2A09" w:rsidRDefault="00D67CFB" w:rsidP="00D67CFB">
      <w:pPr>
        <w:spacing w:after="0"/>
        <w:rPr>
          <w:rFonts w:cstheme="minorHAnsi"/>
          <w:b/>
        </w:rPr>
      </w:pPr>
    </w:p>
    <w:p w:rsidR="00D67CFB" w:rsidRPr="00D67CFB" w:rsidRDefault="00D67CFB" w:rsidP="00D67CFB">
      <w:pPr>
        <w:spacing w:after="0"/>
        <w:rPr>
          <w:rFonts w:cstheme="minorHAnsi"/>
        </w:rPr>
      </w:pPr>
      <w:r w:rsidRPr="006C2A09">
        <w:rPr>
          <w:rFonts w:cstheme="minorHAnsi"/>
          <w:b/>
        </w:rPr>
        <w:t>Signed and witnessed by both parties on the</w:t>
      </w:r>
      <w:r w:rsidRPr="00D67CFB">
        <w:rPr>
          <w:rFonts w:cstheme="minorHAnsi"/>
        </w:rPr>
        <w:t xml:space="preserve"> </w:t>
      </w:r>
      <w:r w:rsidRPr="00AC1424">
        <w:rPr>
          <w:rFonts w:cstheme="minorHAnsi"/>
          <w:b/>
        </w:rPr>
        <w:t>___</w:t>
      </w:r>
      <w:r w:rsidR="00AC1424" w:rsidRPr="00AC1424">
        <w:rPr>
          <w:rFonts w:cstheme="minorHAnsi"/>
          <w:b/>
        </w:rPr>
        <w:t>______</w:t>
      </w:r>
      <w:r w:rsidR="00001FAF">
        <w:rPr>
          <w:rFonts w:cstheme="minorHAnsi"/>
          <w:b/>
        </w:rPr>
        <w:t xml:space="preserve">__ day of </w:t>
      </w:r>
      <w:r w:rsidR="00086DD1">
        <w:rPr>
          <w:rFonts w:cstheme="minorHAnsi"/>
          <w:b/>
        </w:rPr>
        <w:t>June, 2020</w:t>
      </w:r>
      <w:r w:rsidRPr="00D67CFB">
        <w:rPr>
          <w:rFonts w:cstheme="minorHAnsi"/>
        </w:rPr>
        <w:t>.</w:t>
      </w:r>
    </w:p>
    <w:p w:rsidR="00D67CFB" w:rsidRPr="00D67CFB" w:rsidRDefault="00D67CFB" w:rsidP="00D67CFB">
      <w:pPr>
        <w:spacing w:after="0"/>
        <w:rPr>
          <w:rFonts w:cstheme="minorHAnsi"/>
        </w:rPr>
      </w:pPr>
    </w:p>
    <w:p w:rsidR="00D67CFB" w:rsidRPr="00D67CFB" w:rsidRDefault="00D67CFB" w:rsidP="00D67CFB">
      <w:pPr>
        <w:spacing w:after="0"/>
        <w:rPr>
          <w:rFonts w:cstheme="minorHAnsi"/>
        </w:rPr>
      </w:pPr>
      <w:r w:rsidRPr="00AC1424">
        <w:rPr>
          <w:rFonts w:cstheme="minorHAnsi"/>
          <w:b/>
        </w:rPr>
        <w:t>For the Mid-Ohio Educational Service Center</w:t>
      </w:r>
      <w:r w:rsidR="00AC1424">
        <w:rPr>
          <w:rFonts w:cstheme="minorHAnsi"/>
        </w:rPr>
        <w:tab/>
      </w:r>
      <w:r w:rsidRPr="00D67CFB">
        <w:rPr>
          <w:rFonts w:cstheme="minorHAnsi"/>
        </w:rPr>
        <w:tab/>
      </w:r>
      <w:r w:rsidRPr="00D67CFB">
        <w:rPr>
          <w:rFonts w:cstheme="minorHAnsi"/>
        </w:rPr>
        <w:tab/>
      </w:r>
      <w:r w:rsidR="00AC1424" w:rsidRPr="00AC1424">
        <w:rPr>
          <w:rFonts w:cstheme="minorHAnsi"/>
          <w:b/>
        </w:rPr>
        <w:t xml:space="preserve">     </w:t>
      </w:r>
      <w:r w:rsidRPr="00AC1424">
        <w:rPr>
          <w:rFonts w:cstheme="minorHAnsi"/>
          <w:b/>
        </w:rPr>
        <w:t>For the SPARC Council</w:t>
      </w:r>
    </w:p>
    <w:p w:rsidR="00D67CFB" w:rsidRPr="00D67CFB" w:rsidRDefault="00D67CFB" w:rsidP="00D67CFB">
      <w:pPr>
        <w:spacing w:after="0"/>
        <w:rPr>
          <w:rFonts w:cstheme="minorHAnsi"/>
        </w:rPr>
      </w:pPr>
    </w:p>
    <w:p w:rsidR="00D67CFB" w:rsidRPr="00D67CFB" w:rsidRDefault="00D67CFB" w:rsidP="00D67CFB">
      <w:pPr>
        <w:spacing w:after="0"/>
        <w:rPr>
          <w:rFonts w:cstheme="minorHAnsi"/>
        </w:rPr>
      </w:pPr>
    </w:p>
    <w:p w:rsidR="00D67CFB" w:rsidRPr="00D67CFB" w:rsidRDefault="00D67CFB" w:rsidP="00D67CFB">
      <w:pPr>
        <w:spacing w:after="0"/>
        <w:rPr>
          <w:rFonts w:cstheme="minorHAnsi"/>
        </w:rPr>
      </w:pPr>
      <w:r w:rsidRPr="00D67CFB">
        <w:rPr>
          <w:rFonts w:cstheme="minorHAnsi"/>
        </w:rPr>
        <w:t xml:space="preserve">     _________________________</w:t>
      </w:r>
      <w:r w:rsidRPr="00D67CFB">
        <w:rPr>
          <w:rFonts w:cstheme="minorHAnsi"/>
        </w:rPr>
        <w:tab/>
      </w:r>
      <w:r w:rsidR="00AC1424">
        <w:rPr>
          <w:rFonts w:cstheme="minorHAnsi"/>
        </w:rPr>
        <w:tab/>
      </w:r>
      <w:r w:rsidRPr="00D67CFB">
        <w:rPr>
          <w:rFonts w:cstheme="minorHAnsi"/>
        </w:rPr>
        <w:tab/>
      </w:r>
      <w:r w:rsidRPr="00D67CFB">
        <w:rPr>
          <w:rFonts w:cstheme="minorHAnsi"/>
        </w:rPr>
        <w:tab/>
        <w:t>_______________________</w:t>
      </w:r>
    </w:p>
    <w:p w:rsidR="00D67CFB" w:rsidRPr="00D67CFB" w:rsidRDefault="00D67CFB" w:rsidP="00D67CFB">
      <w:pPr>
        <w:spacing w:after="0"/>
        <w:rPr>
          <w:rFonts w:cstheme="minorHAnsi"/>
        </w:rPr>
      </w:pPr>
      <w:r w:rsidRPr="00D67CFB">
        <w:rPr>
          <w:rFonts w:cstheme="minorHAnsi"/>
        </w:rPr>
        <w:t xml:space="preserve">     </w:t>
      </w:r>
      <w:r w:rsidR="00086DD1">
        <w:rPr>
          <w:rFonts w:cstheme="minorHAnsi"/>
          <w:b/>
        </w:rPr>
        <w:t>Kevin D. Kimmel</w:t>
      </w:r>
      <w:r w:rsidRPr="00AC1424">
        <w:rPr>
          <w:rFonts w:cstheme="minorHAnsi"/>
          <w:b/>
        </w:rPr>
        <w:t>, Superintendent</w:t>
      </w:r>
      <w:r w:rsidRPr="00D67CFB">
        <w:rPr>
          <w:rFonts w:cstheme="minorHAnsi"/>
        </w:rPr>
        <w:tab/>
      </w:r>
      <w:r w:rsidRPr="00D67CFB">
        <w:rPr>
          <w:rFonts w:cstheme="minorHAnsi"/>
        </w:rPr>
        <w:tab/>
      </w:r>
      <w:r w:rsidR="00AC1424">
        <w:rPr>
          <w:rFonts w:cstheme="minorHAnsi"/>
        </w:rPr>
        <w:tab/>
      </w:r>
      <w:r w:rsidRPr="00D67CFB">
        <w:rPr>
          <w:rFonts w:cstheme="minorHAnsi"/>
        </w:rPr>
        <w:tab/>
      </w:r>
      <w:r w:rsidR="00086DD1">
        <w:rPr>
          <w:rFonts w:cstheme="minorHAnsi"/>
          <w:b/>
        </w:rPr>
        <w:t>Tim Dove</w:t>
      </w:r>
      <w:r w:rsidRPr="00AC1424">
        <w:rPr>
          <w:rFonts w:cstheme="minorHAnsi"/>
          <w:b/>
        </w:rPr>
        <w:t>, Chair</w:t>
      </w:r>
    </w:p>
    <w:p w:rsidR="00307057" w:rsidRDefault="00307057" w:rsidP="00D67CFB">
      <w:pPr>
        <w:spacing w:after="0"/>
        <w:rPr>
          <w:rFonts w:cstheme="minorHAnsi"/>
        </w:rPr>
      </w:pPr>
    </w:p>
    <w:sectPr w:rsidR="00307057" w:rsidSect="00CA02C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6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34" w:rsidRDefault="00DE0D34" w:rsidP="003C487E">
      <w:pPr>
        <w:spacing w:after="0" w:line="240" w:lineRule="auto"/>
      </w:pPr>
      <w:r>
        <w:separator/>
      </w:r>
    </w:p>
  </w:endnote>
  <w:endnote w:type="continuationSeparator" w:id="0">
    <w:p w:rsidR="00DE0D34" w:rsidRDefault="00DE0D34" w:rsidP="003C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67" w:rsidRDefault="00214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706"/>
      <w:docPartObj>
        <w:docPartGallery w:val="Page Numbers (Bottom of Page)"/>
        <w:docPartUnique/>
      </w:docPartObj>
    </w:sdtPr>
    <w:sdtEndPr>
      <w:rPr>
        <w:noProof/>
      </w:rPr>
    </w:sdtEndPr>
    <w:sdtContent>
      <w:p w:rsidR="00CA02CB" w:rsidRDefault="00CA02CB">
        <w:pPr>
          <w:pStyle w:val="Footer"/>
          <w:jc w:val="center"/>
        </w:pPr>
        <w:r>
          <w:fldChar w:fldCharType="begin"/>
        </w:r>
        <w:r>
          <w:instrText xml:space="preserve"> PAGE   \* MERGEFORMAT </w:instrText>
        </w:r>
        <w:r>
          <w:fldChar w:fldCharType="separate"/>
        </w:r>
        <w:r w:rsidR="00214B67">
          <w:rPr>
            <w:noProof/>
          </w:rPr>
          <w:t>1</w:t>
        </w:r>
        <w:r>
          <w:rPr>
            <w:noProof/>
          </w:rPr>
          <w:fldChar w:fldCharType="end"/>
        </w:r>
      </w:p>
    </w:sdtContent>
  </w:sdt>
  <w:p w:rsidR="00CA02CB" w:rsidRDefault="00214B67" w:rsidP="00CA02CB">
    <w:pPr>
      <w:pStyle w:val="Footer"/>
      <w:tabs>
        <w:tab w:val="clear" w:pos="4680"/>
      </w:tabs>
    </w:pPr>
    <w:r>
      <w:t>2020-2021</w:t>
    </w:r>
    <w:r w:rsidR="00EA2D24">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67" w:rsidRDefault="00214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34" w:rsidRDefault="00DE0D34" w:rsidP="003C487E">
      <w:pPr>
        <w:spacing w:after="0" w:line="240" w:lineRule="auto"/>
      </w:pPr>
      <w:r>
        <w:separator/>
      </w:r>
    </w:p>
  </w:footnote>
  <w:footnote w:type="continuationSeparator" w:id="0">
    <w:p w:rsidR="00DE0D34" w:rsidRDefault="00DE0D34" w:rsidP="003C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67" w:rsidRDefault="00214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67" w:rsidRDefault="00214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67" w:rsidRDefault="0021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B7D"/>
    <w:multiLevelType w:val="hybridMultilevel"/>
    <w:tmpl w:val="C7C08B52"/>
    <w:lvl w:ilvl="0" w:tplc="21BA4F0E">
      <w:start w:val="1"/>
      <w:numFmt w:val="lowerLetter"/>
      <w:lvlText w:val="(%1)"/>
      <w:lvlJc w:val="right"/>
      <w:pPr>
        <w:ind w:left="180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554A00"/>
    <w:multiLevelType w:val="hybridMultilevel"/>
    <w:tmpl w:val="46B05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3296A"/>
    <w:multiLevelType w:val="hybridMultilevel"/>
    <w:tmpl w:val="70E46C58"/>
    <w:lvl w:ilvl="0" w:tplc="E46CC36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77DB"/>
    <w:multiLevelType w:val="hybridMultilevel"/>
    <w:tmpl w:val="D8780BBC"/>
    <w:lvl w:ilvl="0" w:tplc="E46CC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AF54F9"/>
    <w:multiLevelType w:val="hybridMultilevel"/>
    <w:tmpl w:val="369089FC"/>
    <w:lvl w:ilvl="0" w:tplc="95B492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06160"/>
    <w:multiLevelType w:val="hybridMultilevel"/>
    <w:tmpl w:val="E2044D2A"/>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47B30EA"/>
    <w:multiLevelType w:val="hybridMultilevel"/>
    <w:tmpl w:val="79CCF6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70CAF"/>
    <w:multiLevelType w:val="hybridMultilevel"/>
    <w:tmpl w:val="57DCE38E"/>
    <w:lvl w:ilvl="0" w:tplc="95B49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A6C15"/>
    <w:multiLevelType w:val="hybridMultilevel"/>
    <w:tmpl w:val="7200D688"/>
    <w:lvl w:ilvl="0" w:tplc="E46CC3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C033383"/>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4173D"/>
    <w:multiLevelType w:val="hybridMultilevel"/>
    <w:tmpl w:val="6B72551E"/>
    <w:lvl w:ilvl="0" w:tplc="21BA4F0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A1359"/>
    <w:multiLevelType w:val="hybridMultilevel"/>
    <w:tmpl w:val="F0103414"/>
    <w:lvl w:ilvl="0" w:tplc="E46CC36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6AF0C17"/>
    <w:multiLevelType w:val="hybridMultilevel"/>
    <w:tmpl w:val="0980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4491F"/>
    <w:multiLevelType w:val="hybridMultilevel"/>
    <w:tmpl w:val="FA4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60D4B"/>
    <w:multiLevelType w:val="hybridMultilevel"/>
    <w:tmpl w:val="E6B65DEC"/>
    <w:lvl w:ilvl="0" w:tplc="95B49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F1DB5"/>
    <w:multiLevelType w:val="hybridMultilevel"/>
    <w:tmpl w:val="AF7E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2E7F10"/>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F0303"/>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9646F"/>
    <w:multiLevelType w:val="hybridMultilevel"/>
    <w:tmpl w:val="91388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7771EE"/>
    <w:multiLevelType w:val="hybridMultilevel"/>
    <w:tmpl w:val="F38009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8677E"/>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72CF2"/>
    <w:multiLevelType w:val="hybridMultilevel"/>
    <w:tmpl w:val="46B05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2E4BD0"/>
    <w:multiLevelType w:val="hybridMultilevel"/>
    <w:tmpl w:val="5B846D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11204"/>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6281F"/>
    <w:multiLevelType w:val="hybridMultilevel"/>
    <w:tmpl w:val="C0A4DB80"/>
    <w:lvl w:ilvl="0" w:tplc="21BA4F0E">
      <w:start w:val="1"/>
      <w:numFmt w:val="lowerLetter"/>
      <w:lvlText w:val="(%1)"/>
      <w:lvlJc w:val="righ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638FA"/>
    <w:multiLevelType w:val="hybridMultilevel"/>
    <w:tmpl w:val="CE5C20E4"/>
    <w:lvl w:ilvl="0" w:tplc="0BF4074E">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F2165"/>
    <w:multiLevelType w:val="hybridMultilevel"/>
    <w:tmpl w:val="CACA258E"/>
    <w:lvl w:ilvl="0" w:tplc="21BA4F0E">
      <w:start w:val="1"/>
      <w:numFmt w:val="lowerLetter"/>
      <w:lvlText w:val="(%1)"/>
      <w:lvlJc w:val="righ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21B23"/>
    <w:multiLevelType w:val="hybridMultilevel"/>
    <w:tmpl w:val="E6303F68"/>
    <w:lvl w:ilvl="0" w:tplc="21BA4F0E">
      <w:start w:val="1"/>
      <w:numFmt w:val="lowerLetter"/>
      <w:lvlText w:val="(%1)"/>
      <w:lvlJc w:val="right"/>
      <w:pPr>
        <w:ind w:left="270" w:hanging="360"/>
      </w:pPr>
      <w:rPr>
        <w:rFonts w:hint="default"/>
      </w:rPr>
    </w:lvl>
    <w:lvl w:ilvl="1" w:tplc="04090019">
      <w:start w:val="1"/>
      <w:numFmt w:val="lowerLetter"/>
      <w:lvlText w:val="%2."/>
      <w:lvlJc w:val="left"/>
      <w:pPr>
        <w:ind w:left="990" w:hanging="360"/>
      </w:pPr>
    </w:lvl>
    <w:lvl w:ilvl="2" w:tplc="E46CC362">
      <w:start w:val="1"/>
      <w:numFmt w:val="lowerLetter"/>
      <w:lvlText w:val="(%3)"/>
      <w:lvlJc w:val="left"/>
      <w:pPr>
        <w:ind w:left="1710" w:hanging="18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67C65E3B"/>
    <w:multiLevelType w:val="hybridMultilevel"/>
    <w:tmpl w:val="E32CC2F2"/>
    <w:lvl w:ilvl="0" w:tplc="E46CC362">
      <w:start w:val="1"/>
      <w:numFmt w:val="lowerLetter"/>
      <w:lvlText w:val="(%1)"/>
      <w:lvlJc w:val="left"/>
      <w:pPr>
        <w:ind w:left="-630" w:hanging="360"/>
      </w:pPr>
      <w:rPr>
        <w:rFonts w:hint="default"/>
      </w:rPr>
    </w:lvl>
    <w:lvl w:ilvl="1" w:tplc="04090019">
      <w:start w:val="1"/>
      <w:numFmt w:val="lowerLetter"/>
      <w:lvlText w:val="%2."/>
      <w:lvlJc w:val="left"/>
      <w:pPr>
        <w:ind w:left="90" w:hanging="360"/>
      </w:pPr>
    </w:lvl>
    <w:lvl w:ilvl="2" w:tplc="E46CC362">
      <w:start w:val="1"/>
      <w:numFmt w:val="lowerLetter"/>
      <w:lvlText w:val="(%3)"/>
      <w:lvlJc w:val="left"/>
      <w:pPr>
        <w:ind w:left="810" w:hanging="180"/>
      </w:pPr>
      <w:rPr>
        <w:rFonts w:hint="default"/>
      </w:r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9" w15:restartNumberingAfterBreak="0">
    <w:nsid w:val="68DB660A"/>
    <w:multiLevelType w:val="hybridMultilevel"/>
    <w:tmpl w:val="D93EB0A4"/>
    <w:lvl w:ilvl="0" w:tplc="E46CC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3E29E0"/>
    <w:multiLevelType w:val="hybridMultilevel"/>
    <w:tmpl w:val="FA82034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E4D4232"/>
    <w:multiLevelType w:val="hybridMultilevel"/>
    <w:tmpl w:val="891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E5279"/>
    <w:multiLevelType w:val="hybridMultilevel"/>
    <w:tmpl w:val="816216CE"/>
    <w:lvl w:ilvl="0" w:tplc="E46CC3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FFB335F"/>
    <w:multiLevelType w:val="hybridMultilevel"/>
    <w:tmpl w:val="1350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5A41"/>
    <w:multiLevelType w:val="hybridMultilevel"/>
    <w:tmpl w:val="7F682E4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E9D2EB9"/>
    <w:multiLevelType w:val="hybridMultilevel"/>
    <w:tmpl w:val="2446E746"/>
    <w:lvl w:ilvl="0" w:tplc="5276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9"/>
  </w:num>
  <w:num w:numId="4">
    <w:abstractNumId w:val="2"/>
  </w:num>
  <w:num w:numId="5">
    <w:abstractNumId w:val="27"/>
  </w:num>
  <w:num w:numId="6">
    <w:abstractNumId w:val="34"/>
  </w:num>
  <w:num w:numId="7">
    <w:abstractNumId w:val="30"/>
  </w:num>
  <w:num w:numId="8">
    <w:abstractNumId w:val="1"/>
  </w:num>
  <w:num w:numId="9">
    <w:abstractNumId w:val="32"/>
  </w:num>
  <w:num w:numId="10">
    <w:abstractNumId w:val="28"/>
  </w:num>
  <w:num w:numId="11">
    <w:abstractNumId w:val="11"/>
  </w:num>
  <w:num w:numId="12">
    <w:abstractNumId w:val="8"/>
  </w:num>
  <w:num w:numId="13">
    <w:abstractNumId w:val="23"/>
  </w:num>
  <w:num w:numId="14">
    <w:abstractNumId w:val="24"/>
  </w:num>
  <w:num w:numId="15">
    <w:abstractNumId w:val="26"/>
  </w:num>
  <w:num w:numId="16">
    <w:abstractNumId w:val="0"/>
  </w:num>
  <w:num w:numId="17">
    <w:abstractNumId w:val="17"/>
  </w:num>
  <w:num w:numId="18">
    <w:abstractNumId w:val="9"/>
  </w:num>
  <w:num w:numId="19">
    <w:abstractNumId w:val="25"/>
  </w:num>
  <w:num w:numId="20">
    <w:abstractNumId w:val="20"/>
  </w:num>
  <w:num w:numId="21">
    <w:abstractNumId w:val="16"/>
  </w:num>
  <w:num w:numId="22">
    <w:abstractNumId w:val="12"/>
  </w:num>
  <w:num w:numId="23">
    <w:abstractNumId w:val="21"/>
  </w:num>
  <w:num w:numId="24">
    <w:abstractNumId w:val="33"/>
  </w:num>
  <w:num w:numId="25">
    <w:abstractNumId w:val="10"/>
  </w:num>
  <w:num w:numId="26">
    <w:abstractNumId w:val="5"/>
  </w:num>
  <w:num w:numId="27">
    <w:abstractNumId w:val="18"/>
  </w:num>
  <w:num w:numId="28">
    <w:abstractNumId w:val="19"/>
  </w:num>
  <w:num w:numId="29">
    <w:abstractNumId w:val="35"/>
  </w:num>
  <w:num w:numId="30">
    <w:abstractNumId w:val="15"/>
  </w:num>
  <w:num w:numId="31">
    <w:abstractNumId w:val="14"/>
  </w:num>
  <w:num w:numId="32">
    <w:abstractNumId w:val="7"/>
  </w:num>
  <w:num w:numId="33">
    <w:abstractNumId w:val="15"/>
  </w:num>
  <w:num w:numId="34">
    <w:abstractNumId w:val="31"/>
  </w:num>
  <w:num w:numId="35">
    <w:abstractNumId w:val="22"/>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78"/>
    <w:rsid w:val="00001FAF"/>
    <w:rsid w:val="0001269F"/>
    <w:rsid w:val="00015097"/>
    <w:rsid w:val="0001672F"/>
    <w:rsid w:val="0002288B"/>
    <w:rsid w:val="00023866"/>
    <w:rsid w:val="00024251"/>
    <w:rsid w:val="00030E5C"/>
    <w:rsid w:val="00031372"/>
    <w:rsid w:val="00043754"/>
    <w:rsid w:val="00050AF7"/>
    <w:rsid w:val="00054CD0"/>
    <w:rsid w:val="00063E69"/>
    <w:rsid w:val="00086DD1"/>
    <w:rsid w:val="000A3AF2"/>
    <w:rsid w:val="000A5C0C"/>
    <w:rsid w:val="000B289C"/>
    <w:rsid w:val="000C29A7"/>
    <w:rsid w:val="000D0789"/>
    <w:rsid w:val="00105283"/>
    <w:rsid w:val="0012114B"/>
    <w:rsid w:val="0012128D"/>
    <w:rsid w:val="001403BA"/>
    <w:rsid w:val="00152EC0"/>
    <w:rsid w:val="00185F9E"/>
    <w:rsid w:val="00191968"/>
    <w:rsid w:val="001A4318"/>
    <w:rsid w:val="001A492E"/>
    <w:rsid w:val="001B4EA3"/>
    <w:rsid w:val="001B5690"/>
    <w:rsid w:val="001B71EF"/>
    <w:rsid w:val="001C0223"/>
    <w:rsid w:val="001C7F6B"/>
    <w:rsid w:val="001E12C6"/>
    <w:rsid w:val="001F411E"/>
    <w:rsid w:val="001F7D38"/>
    <w:rsid w:val="00204781"/>
    <w:rsid w:val="00207AB9"/>
    <w:rsid w:val="00214B67"/>
    <w:rsid w:val="00217C26"/>
    <w:rsid w:val="00235D82"/>
    <w:rsid w:val="00254246"/>
    <w:rsid w:val="0026146A"/>
    <w:rsid w:val="00264830"/>
    <w:rsid w:val="00264BFA"/>
    <w:rsid w:val="00271386"/>
    <w:rsid w:val="0028000E"/>
    <w:rsid w:val="00283CF1"/>
    <w:rsid w:val="00283D96"/>
    <w:rsid w:val="002974A9"/>
    <w:rsid w:val="002A05BF"/>
    <w:rsid w:val="002A5585"/>
    <w:rsid w:val="002A5C06"/>
    <w:rsid w:val="002A5E22"/>
    <w:rsid w:val="002A6DE1"/>
    <w:rsid w:val="002B17F1"/>
    <w:rsid w:val="002B3898"/>
    <w:rsid w:val="002C638C"/>
    <w:rsid w:val="002D1A2A"/>
    <w:rsid w:val="002E57BE"/>
    <w:rsid w:val="002E5BC1"/>
    <w:rsid w:val="002F6E2D"/>
    <w:rsid w:val="002F7C08"/>
    <w:rsid w:val="002F7D5C"/>
    <w:rsid w:val="00300D53"/>
    <w:rsid w:val="0030188A"/>
    <w:rsid w:val="0030222B"/>
    <w:rsid w:val="0030569F"/>
    <w:rsid w:val="00307057"/>
    <w:rsid w:val="00315186"/>
    <w:rsid w:val="0031724C"/>
    <w:rsid w:val="003257EF"/>
    <w:rsid w:val="0032726D"/>
    <w:rsid w:val="00342CEE"/>
    <w:rsid w:val="00347310"/>
    <w:rsid w:val="00350030"/>
    <w:rsid w:val="00351084"/>
    <w:rsid w:val="003514F3"/>
    <w:rsid w:val="003575EB"/>
    <w:rsid w:val="00366FC1"/>
    <w:rsid w:val="00374644"/>
    <w:rsid w:val="00381AB3"/>
    <w:rsid w:val="00385DD1"/>
    <w:rsid w:val="00387654"/>
    <w:rsid w:val="00392784"/>
    <w:rsid w:val="00393C61"/>
    <w:rsid w:val="003A2DF0"/>
    <w:rsid w:val="003A3CDF"/>
    <w:rsid w:val="003A6E25"/>
    <w:rsid w:val="003C2E03"/>
    <w:rsid w:val="003C3D65"/>
    <w:rsid w:val="003C487E"/>
    <w:rsid w:val="003E700D"/>
    <w:rsid w:val="00445278"/>
    <w:rsid w:val="00462AFF"/>
    <w:rsid w:val="00480DB3"/>
    <w:rsid w:val="00497745"/>
    <w:rsid w:val="004A2A48"/>
    <w:rsid w:val="004B07C3"/>
    <w:rsid w:val="004B1BF9"/>
    <w:rsid w:val="004C0AC3"/>
    <w:rsid w:val="004C3AA3"/>
    <w:rsid w:val="004C3EF3"/>
    <w:rsid w:val="004D6F32"/>
    <w:rsid w:val="004E2FED"/>
    <w:rsid w:val="004F5548"/>
    <w:rsid w:val="005062C1"/>
    <w:rsid w:val="005129CD"/>
    <w:rsid w:val="00513CE7"/>
    <w:rsid w:val="00537C39"/>
    <w:rsid w:val="00543FFD"/>
    <w:rsid w:val="00545F38"/>
    <w:rsid w:val="00554CED"/>
    <w:rsid w:val="0055667C"/>
    <w:rsid w:val="00557E40"/>
    <w:rsid w:val="0056361D"/>
    <w:rsid w:val="0056669D"/>
    <w:rsid w:val="0058563D"/>
    <w:rsid w:val="00586BD2"/>
    <w:rsid w:val="005A7D57"/>
    <w:rsid w:val="005C35C4"/>
    <w:rsid w:val="005C75BF"/>
    <w:rsid w:val="005D29CB"/>
    <w:rsid w:val="005E7AEB"/>
    <w:rsid w:val="005F0B52"/>
    <w:rsid w:val="00601C32"/>
    <w:rsid w:val="0060385F"/>
    <w:rsid w:val="00610019"/>
    <w:rsid w:val="0061297F"/>
    <w:rsid w:val="00616565"/>
    <w:rsid w:val="006258D4"/>
    <w:rsid w:val="00627315"/>
    <w:rsid w:val="00627C3F"/>
    <w:rsid w:val="00642A9D"/>
    <w:rsid w:val="0064542C"/>
    <w:rsid w:val="0064606A"/>
    <w:rsid w:val="00650D68"/>
    <w:rsid w:val="006526A3"/>
    <w:rsid w:val="00653E8C"/>
    <w:rsid w:val="0067183E"/>
    <w:rsid w:val="006826A3"/>
    <w:rsid w:val="006A2294"/>
    <w:rsid w:val="006A2E50"/>
    <w:rsid w:val="006A7071"/>
    <w:rsid w:val="006B0A8C"/>
    <w:rsid w:val="006C2A09"/>
    <w:rsid w:val="006C2D7C"/>
    <w:rsid w:val="006E08DB"/>
    <w:rsid w:val="006F146E"/>
    <w:rsid w:val="007020EF"/>
    <w:rsid w:val="00726A91"/>
    <w:rsid w:val="00731B16"/>
    <w:rsid w:val="00734F51"/>
    <w:rsid w:val="00740F24"/>
    <w:rsid w:val="0074590F"/>
    <w:rsid w:val="00747760"/>
    <w:rsid w:val="00747DD1"/>
    <w:rsid w:val="00760E96"/>
    <w:rsid w:val="007640A2"/>
    <w:rsid w:val="00771959"/>
    <w:rsid w:val="00771D46"/>
    <w:rsid w:val="0077306F"/>
    <w:rsid w:val="007954FA"/>
    <w:rsid w:val="00796169"/>
    <w:rsid w:val="007A0490"/>
    <w:rsid w:val="007A62C3"/>
    <w:rsid w:val="007A670D"/>
    <w:rsid w:val="007D4DE2"/>
    <w:rsid w:val="008027F1"/>
    <w:rsid w:val="00802A8B"/>
    <w:rsid w:val="00805394"/>
    <w:rsid w:val="00807DEE"/>
    <w:rsid w:val="00817621"/>
    <w:rsid w:val="00826ADD"/>
    <w:rsid w:val="00844A9C"/>
    <w:rsid w:val="00846FF7"/>
    <w:rsid w:val="00867D28"/>
    <w:rsid w:val="00870905"/>
    <w:rsid w:val="0088270B"/>
    <w:rsid w:val="00891121"/>
    <w:rsid w:val="00893047"/>
    <w:rsid w:val="00896653"/>
    <w:rsid w:val="00897A4F"/>
    <w:rsid w:val="008B04EB"/>
    <w:rsid w:val="008B2085"/>
    <w:rsid w:val="008B77B3"/>
    <w:rsid w:val="008C3964"/>
    <w:rsid w:val="008C52A4"/>
    <w:rsid w:val="008C5C78"/>
    <w:rsid w:val="008D0090"/>
    <w:rsid w:val="008D00A8"/>
    <w:rsid w:val="008D5F9E"/>
    <w:rsid w:val="008E5044"/>
    <w:rsid w:val="008F4CBE"/>
    <w:rsid w:val="008F50BB"/>
    <w:rsid w:val="008F679C"/>
    <w:rsid w:val="008F6F75"/>
    <w:rsid w:val="00903C27"/>
    <w:rsid w:val="00921686"/>
    <w:rsid w:val="00922E39"/>
    <w:rsid w:val="00932112"/>
    <w:rsid w:val="00950ECD"/>
    <w:rsid w:val="00951B55"/>
    <w:rsid w:val="00977946"/>
    <w:rsid w:val="009A7445"/>
    <w:rsid w:val="009B72F3"/>
    <w:rsid w:val="009B79EE"/>
    <w:rsid w:val="009C13E5"/>
    <w:rsid w:val="009D198E"/>
    <w:rsid w:val="009E1AC5"/>
    <w:rsid w:val="00A07163"/>
    <w:rsid w:val="00A15677"/>
    <w:rsid w:val="00A27EEA"/>
    <w:rsid w:val="00A3031E"/>
    <w:rsid w:val="00A4423A"/>
    <w:rsid w:val="00A62465"/>
    <w:rsid w:val="00A74B41"/>
    <w:rsid w:val="00A77095"/>
    <w:rsid w:val="00A9655A"/>
    <w:rsid w:val="00A979C1"/>
    <w:rsid w:val="00AA3D55"/>
    <w:rsid w:val="00AB0790"/>
    <w:rsid w:val="00AC107E"/>
    <w:rsid w:val="00AC1424"/>
    <w:rsid w:val="00AC7C0A"/>
    <w:rsid w:val="00AE315D"/>
    <w:rsid w:val="00AE31C4"/>
    <w:rsid w:val="00AE6D8B"/>
    <w:rsid w:val="00AF031D"/>
    <w:rsid w:val="00AF5EA6"/>
    <w:rsid w:val="00B03525"/>
    <w:rsid w:val="00B12A1F"/>
    <w:rsid w:val="00B13169"/>
    <w:rsid w:val="00B206D4"/>
    <w:rsid w:val="00B24D29"/>
    <w:rsid w:val="00B355B3"/>
    <w:rsid w:val="00B35878"/>
    <w:rsid w:val="00B44075"/>
    <w:rsid w:val="00B46486"/>
    <w:rsid w:val="00B51892"/>
    <w:rsid w:val="00B51DEC"/>
    <w:rsid w:val="00B520FD"/>
    <w:rsid w:val="00B546DB"/>
    <w:rsid w:val="00B735F3"/>
    <w:rsid w:val="00B74279"/>
    <w:rsid w:val="00B74426"/>
    <w:rsid w:val="00B75161"/>
    <w:rsid w:val="00B80657"/>
    <w:rsid w:val="00B814BA"/>
    <w:rsid w:val="00B92C64"/>
    <w:rsid w:val="00B96654"/>
    <w:rsid w:val="00BA31AD"/>
    <w:rsid w:val="00BB2440"/>
    <w:rsid w:val="00BD2A5C"/>
    <w:rsid w:val="00BE3C2F"/>
    <w:rsid w:val="00BE3FD2"/>
    <w:rsid w:val="00BF1FD1"/>
    <w:rsid w:val="00BF5F06"/>
    <w:rsid w:val="00C01692"/>
    <w:rsid w:val="00C1082B"/>
    <w:rsid w:val="00C14E8B"/>
    <w:rsid w:val="00C57E42"/>
    <w:rsid w:val="00C612B9"/>
    <w:rsid w:val="00C657E1"/>
    <w:rsid w:val="00C76794"/>
    <w:rsid w:val="00C84FD9"/>
    <w:rsid w:val="00C87EC0"/>
    <w:rsid w:val="00C90A87"/>
    <w:rsid w:val="00C92050"/>
    <w:rsid w:val="00C96EB7"/>
    <w:rsid w:val="00CA02CB"/>
    <w:rsid w:val="00CA58D2"/>
    <w:rsid w:val="00CB001B"/>
    <w:rsid w:val="00CB62A0"/>
    <w:rsid w:val="00CD1422"/>
    <w:rsid w:val="00CD7534"/>
    <w:rsid w:val="00CE205B"/>
    <w:rsid w:val="00CF15E3"/>
    <w:rsid w:val="00D157E8"/>
    <w:rsid w:val="00D16D1E"/>
    <w:rsid w:val="00D2322C"/>
    <w:rsid w:val="00D24721"/>
    <w:rsid w:val="00D25638"/>
    <w:rsid w:val="00D34871"/>
    <w:rsid w:val="00D401D9"/>
    <w:rsid w:val="00D42452"/>
    <w:rsid w:val="00D4738A"/>
    <w:rsid w:val="00D53608"/>
    <w:rsid w:val="00D67CFB"/>
    <w:rsid w:val="00D760F6"/>
    <w:rsid w:val="00D77434"/>
    <w:rsid w:val="00D8700A"/>
    <w:rsid w:val="00D90A40"/>
    <w:rsid w:val="00D91214"/>
    <w:rsid w:val="00DA742C"/>
    <w:rsid w:val="00DA77B7"/>
    <w:rsid w:val="00DB103B"/>
    <w:rsid w:val="00DB3CFE"/>
    <w:rsid w:val="00DC6CFA"/>
    <w:rsid w:val="00DE0D34"/>
    <w:rsid w:val="00DE4F64"/>
    <w:rsid w:val="00DF602F"/>
    <w:rsid w:val="00E10721"/>
    <w:rsid w:val="00E11AB2"/>
    <w:rsid w:val="00E15366"/>
    <w:rsid w:val="00E16E3B"/>
    <w:rsid w:val="00E20923"/>
    <w:rsid w:val="00E22F87"/>
    <w:rsid w:val="00E23711"/>
    <w:rsid w:val="00E3750C"/>
    <w:rsid w:val="00E40630"/>
    <w:rsid w:val="00E45ECF"/>
    <w:rsid w:val="00E91F80"/>
    <w:rsid w:val="00E9483D"/>
    <w:rsid w:val="00EA2D24"/>
    <w:rsid w:val="00EA4B6A"/>
    <w:rsid w:val="00EB1068"/>
    <w:rsid w:val="00EB27F0"/>
    <w:rsid w:val="00ED2BE8"/>
    <w:rsid w:val="00EE242D"/>
    <w:rsid w:val="00EF3F6E"/>
    <w:rsid w:val="00F03085"/>
    <w:rsid w:val="00F10C98"/>
    <w:rsid w:val="00F12CDE"/>
    <w:rsid w:val="00F256C8"/>
    <w:rsid w:val="00F3583D"/>
    <w:rsid w:val="00F6457C"/>
    <w:rsid w:val="00F74278"/>
    <w:rsid w:val="00F9164C"/>
    <w:rsid w:val="00FA479E"/>
    <w:rsid w:val="00FC4494"/>
    <w:rsid w:val="00FD1AC9"/>
    <w:rsid w:val="00FD653E"/>
    <w:rsid w:val="00FF2A7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20D9D5-E41E-4A3A-AFB4-34EDA25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F3"/>
    <w:pPr>
      <w:ind w:left="720"/>
      <w:contextualSpacing/>
    </w:pPr>
  </w:style>
  <w:style w:type="paragraph" w:styleId="Header">
    <w:name w:val="header"/>
    <w:basedOn w:val="Normal"/>
    <w:link w:val="HeaderChar"/>
    <w:uiPriority w:val="99"/>
    <w:unhideWhenUsed/>
    <w:rsid w:val="003C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7E"/>
  </w:style>
  <w:style w:type="paragraph" w:styleId="Footer">
    <w:name w:val="footer"/>
    <w:basedOn w:val="Normal"/>
    <w:link w:val="FooterChar"/>
    <w:uiPriority w:val="99"/>
    <w:unhideWhenUsed/>
    <w:rsid w:val="003C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7E"/>
  </w:style>
  <w:style w:type="paragraph" w:styleId="BalloonText">
    <w:name w:val="Balloon Text"/>
    <w:basedOn w:val="Normal"/>
    <w:link w:val="BalloonTextChar"/>
    <w:uiPriority w:val="99"/>
    <w:semiHidden/>
    <w:unhideWhenUsed/>
    <w:rsid w:val="003C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7E"/>
    <w:rPr>
      <w:rFonts w:ascii="Tahoma" w:hAnsi="Tahoma" w:cs="Tahoma"/>
      <w:sz w:val="16"/>
      <w:szCs w:val="16"/>
    </w:rPr>
  </w:style>
  <w:style w:type="table" w:styleId="TableGrid">
    <w:name w:val="Table Grid"/>
    <w:basedOn w:val="TableNormal"/>
    <w:uiPriority w:val="59"/>
    <w:rsid w:val="004C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4B6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96EB7"/>
    <w:rPr>
      <w:color w:val="808080"/>
    </w:rPr>
  </w:style>
  <w:style w:type="paragraph" w:styleId="NoSpacing">
    <w:name w:val="No Spacing"/>
    <w:uiPriority w:val="1"/>
    <w:qFormat/>
    <w:rsid w:val="005F0B52"/>
    <w:pPr>
      <w:spacing w:after="0" w:line="240" w:lineRule="auto"/>
    </w:pPr>
  </w:style>
  <w:style w:type="paragraph" w:styleId="BodyText">
    <w:name w:val="Body Text"/>
    <w:basedOn w:val="Normal"/>
    <w:link w:val="BodyTextChar"/>
    <w:rsid w:val="00C0169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1692"/>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E107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107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63335B3074F4F8FF9F14CDDD3F693" ma:contentTypeVersion="0" ma:contentTypeDescription="Create a new document." ma:contentTypeScope="" ma:versionID="1719078955b6c379b5d86074fa776ceb">
  <xsd:schema xmlns:xsd="http://www.w3.org/2001/XMLSchema" xmlns:xs="http://www.w3.org/2001/XMLSchema" xmlns:p="http://schemas.microsoft.com/office/2006/metadata/properties" targetNamespace="http://schemas.microsoft.com/office/2006/metadata/properties" ma:root="true" ma:fieldsID="7bdc71af4c1b01d5f33b38c4fd6705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8E1B-D562-4F43-8C53-0F94AD75DE39}">
  <ds:schemaRefs>
    <ds:schemaRef ds:uri="http://schemas.microsoft.com/sharepoint/v3/contenttype/forms"/>
  </ds:schemaRefs>
</ds:datastoreItem>
</file>

<file path=customXml/itemProps2.xml><?xml version="1.0" encoding="utf-8"?>
<ds:datastoreItem xmlns:ds="http://schemas.openxmlformats.org/officeDocument/2006/customXml" ds:itemID="{74E6B658-3A2A-4E98-9E11-1FB252AC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37D2E1-115A-4A0C-B8EA-5298EE803A9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87B1EB-11DC-4587-9E8D-CC9453EF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Gramly</dc:creator>
  <cp:lastModifiedBy>Leigh Gribble</cp:lastModifiedBy>
  <cp:revision>3</cp:revision>
  <cp:lastPrinted>2020-06-11T18:01:00Z</cp:lastPrinted>
  <dcterms:created xsi:type="dcterms:W3CDTF">2020-06-11T18:00:00Z</dcterms:created>
  <dcterms:modified xsi:type="dcterms:W3CDTF">2020-06-11T18:02:00Z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0x01010075063335B3074F4F8FF9F14CDDD3F693</vt:lpwstr>
  </property>
  <property fmtid="{D5CDD505-2E9C-101B-9397-08002B2CF9AE}" pid="3" name="IsMyDocuments">
    <vt:bool>true</vt:bool>
  </property>
</Properties>
</file>