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0F7746B1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728D9A3C" w14:textId="7FF7C56F" w:rsidR="00703495" w:rsidRPr="00004B1A" w:rsidRDefault="00004B1A" w:rsidP="00004B1A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004B1A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Coronavirus </w:t>
      </w:r>
      <w:r w:rsidR="00922731" w:rsidRPr="00004B1A">
        <w:rPr>
          <w:rFonts w:ascii="Georgia" w:eastAsia="Times New Roman" w:hAnsi="Georgia" w:cs="Times New Roman"/>
          <w:color w:val="000000"/>
          <w:sz w:val="24"/>
          <w:szCs w:val="24"/>
        </w:rPr>
        <w:t xml:space="preserve">–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the facility “crew”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 continues to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tak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>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extra care to clean and disinfect high-touch surfaces.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4739ACA0" w14:textId="77777777" w:rsidR="006D3CD6" w:rsidRDefault="006D3CD6" w:rsidP="006D3CD6">
      <w:pPr>
        <w:pStyle w:val="ListParagraph"/>
        <w:spacing w:after="0" w:line="240" w:lineRule="auto"/>
        <w:ind w:left="144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0EB0CAA8" w14:textId="71775684" w:rsidR="006E57D2" w:rsidRDefault="006E57D2" w:rsidP="006E57D2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Generator –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 xml:space="preserve">Alpine Electric is working on a “needs estimate” for Mid-Ohio. 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Unfortunately, will still do not have that estimate. Once 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we understand our “needs”, </w:t>
      </w:r>
      <w:r w:rsidR="00CD3DC3">
        <w:rPr>
          <w:rFonts w:ascii="Georgia" w:eastAsia="Times New Roman" w:hAnsi="Georgia" w:cs="Times New Roman"/>
          <w:color w:val="000000"/>
          <w:sz w:val="24"/>
          <w:szCs w:val="24"/>
        </w:rPr>
        <w:t xml:space="preserve">we will solicit bids for a </w:t>
      </w:r>
      <w:r w:rsidR="00C262E0">
        <w:rPr>
          <w:rFonts w:ascii="Georgia" w:eastAsia="Times New Roman" w:hAnsi="Georgia" w:cs="Times New Roman"/>
          <w:color w:val="000000"/>
          <w:sz w:val="24"/>
          <w:szCs w:val="24"/>
        </w:rPr>
        <w:t>backup generator.</w:t>
      </w:r>
      <w:r w:rsidRPr="006E57D2">
        <w:rPr>
          <w:rFonts w:ascii="Georgia" w:eastAsia="Times New Roman" w:hAnsi="Georgia" w:cs="Times New Roman"/>
          <w:color w:val="000000"/>
          <w:sz w:val="24"/>
          <w:szCs w:val="24"/>
        </w:rPr>
        <w:t xml:space="preserve">  </w:t>
      </w:r>
    </w:p>
    <w:p w14:paraId="19BEDBA8" w14:textId="77777777" w:rsidR="006E57D2" w:rsidRPr="006E57D2" w:rsidRDefault="006E57D2" w:rsidP="006E57D2">
      <w:pPr>
        <w:pStyle w:val="ListParagrap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4817A9C" w14:textId="07826A02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 </w:t>
      </w:r>
    </w:p>
    <w:p w14:paraId="364B8D8F" w14:textId="11B7DFF2" w:rsidR="00841975" w:rsidRDefault="00F9135C" w:rsidP="0030407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i/>
          <w:color w:val="000000"/>
          <w:sz w:val="24"/>
          <w:szCs w:val="24"/>
        </w:rPr>
        <w:t>Events</w:t>
      </w:r>
      <w:r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841975" w:rsidRPr="00605829">
        <w:rPr>
          <w:rFonts w:ascii="Georgia" w:eastAsia="Times New Roman" w:hAnsi="Georgia" w:cs="Times New Roman"/>
          <w:color w:val="000000"/>
          <w:sz w:val="24"/>
          <w:szCs w:val="24"/>
        </w:rPr>
        <w:t>–</w:t>
      </w:r>
      <w:r w:rsidR="00C262E0"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 all events have been cancelled through </w:t>
      </w:r>
      <w:r w:rsidR="00605829" w:rsidRPr="00605829">
        <w:rPr>
          <w:rFonts w:ascii="Georgia" w:eastAsia="Times New Roman" w:hAnsi="Georgia" w:cs="Times New Roman"/>
          <w:color w:val="000000"/>
          <w:sz w:val="24"/>
          <w:szCs w:val="24"/>
        </w:rPr>
        <w:t>June 30th</w:t>
      </w:r>
      <w:r w:rsidR="00C262E0"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  <w:r w:rsidR="00CD3DC3"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Many of the events over the summer 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have been </w:t>
      </w:r>
      <w:r w:rsidR="00CD3DC3"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cancelled 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>as well.  We will start to open back up to the public in July, with restrictions.  These restrictions will most likely change over time as we are continually receiving guidance.</w:t>
      </w:r>
    </w:p>
    <w:p w14:paraId="09B4C36D" w14:textId="77777777" w:rsidR="00605829" w:rsidRPr="00605829" w:rsidRDefault="00605829" w:rsidP="0060582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6A29EA17" w14:textId="0909C60B" w:rsidR="00A721C4" w:rsidRDefault="00A721C4" w:rsidP="00A721C4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District Contracts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–</w:t>
      </w:r>
    </w:p>
    <w:p w14:paraId="32156670" w14:textId="490F7154" w:rsidR="00E262D6" w:rsidRDefault="00C262E0" w:rsidP="00407C5F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FY21’s District Contract </w:t>
      </w:r>
      <w:r w:rsidR="00CD3DC3" w:rsidRP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estimated costs have been </w:t>
      </w:r>
      <w:r w:rsidR="00605829" w:rsidRPr="00605829">
        <w:rPr>
          <w:rFonts w:ascii="Georgia" w:eastAsia="Times New Roman" w:hAnsi="Georgia" w:cs="Times New Roman"/>
          <w:color w:val="000000"/>
          <w:sz w:val="24"/>
          <w:szCs w:val="24"/>
        </w:rPr>
        <w:t>completed and were sent to the districts</w:t>
      </w:r>
      <w:r w:rsidR="00605829">
        <w:rPr>
          <w:rFonts w:ascii="Georgia" w:eastAsia="Times New Roman" w:hAnsi="Georgia" w:cs="Times New Roman"/>
          <w:color w:val="000000"/>
          <w:sz w:val="24"/>
          <w:szCs w:val="24"/>
        </w:rPr>
        <w:t xml:space="preserve">.  </w:t>
      </w:r>
    </w:p>
    <w:p w14:paraId="2AE5E160" w14:textId="77777777" w:rsidR="00605829" w:rsidRPr="00605829" w:rsidRDefault="00605829" w:rsidP="0060582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467076FF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- </w:t>
      </w:r>
    </w:p>
    <w:p w14:paraId="6391FD9C" w14:textId="5491247E" w:rsidR="00605829" w:rsidRPr="00605829" w:rsidRDefault="00605829" w:rsidP="00605829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We have resumed fingerprinting services on June 8</w:t>
      </w:r>
      <w:r w:rsidRPr="00605829">
        <w:rPr>
          <w:rFonts w:ascii="Georgia" w:eastAsia="Times New Roman" w:hAnsi="Georgia" w:cs="Times New Roman"/>
          <w:bCs/>
          <w:iCs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 w:cs="Times New Roman"/>
          <w:bCs/>
          <w:iCs/>
          <w:color w:val="000000"/>
          <w:sz w:val="24"/>
          <w:szCs w:val="24"/>
        </w:rPr>
        <w:t>.  Our maintenance and technology staff did a great job creating a safe and conducive work environment for our staff and the general public.</w:t>
      </w:r>
    </w:p>
    <w:sectPr w:rsidR="00605829" w:rsidRPr="00605829" w:rsidSect="00AB67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A6A73"/>
    <w:multiLevelType w:val="hybridMultilevel"/>
    <w:tmpl w:val="6C6260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upperRoman"/>
        <w:lvlText w:val="%1."/>
        <w:lvlJc w:val="right"/>
      </w:lvl>
    </w:lvlOverride>
  </w:num>
  <w:num w:numId="2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0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3">
      <w:lvl w:ilvl="3">
        <w:numFmt w:val="lowerLetter"/>
        <w:lvlText w:val="%4."/>
        <w:lvlJc w:val="left"/>
      </w:lvl>
    </w:lvlOverride>
  </w:num>
  <w:num w:numId="4">
    <w:abstractNumId w:val="9"/>
  </w:num>
  <w:num w:numId="5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6">
    <w:abstractNumId w:val="9"/>
    <w:lvlOverride w:ilvl="1">
      <w:lvl w:ilvl="1" w:tplc="EA4C254C">
        <w:numFmt w:val="upperLetter"/>
        <w:lvlText w:val="%2."/>
        <w:lvlJc w:val="left"/>
      </w:lvl>
    </w:lvlOverride>
  </w:num>
  <w:num w:numId="7">
    <w:abstractNumId w:val="9"/>
    <w:lvlOverride w:ilvl="1">
      <w:lvl w:ilvl="1" w:tplc="EA4C254C">
        <w:numFmt w:val="upperLetter"/>
        <w:lvlText w:val="%2."/>
        <w:lvlJc w:val="left"/>
      </w:lvl>
    </w:lvlOverride>
    <w:lvlOverride w:ilvl="3">
      <w:lvl w:ilvl="3" w:tplc="E1B8E65A">
        <w:numFmt w:val="lowerLetter"/>
        <w:lvlText w:val="%4."/>
        <w:lvlJc w:val="left"/>
      </w:lvl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8"/>
    <w:lvlOverride w:ilvl="1">
      <w:lvl w:ilvl="1" w:tplc="435CB604">
        <w:numFmt w:val="upperLetter"/>
        <w:lvlText w:val="%2."/>
        <w:lvlJc w:val="left"/>
      </w:lvl>
    </w:lvlOverride>
  </w:num>
  <w:num w:numId="12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3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4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5">
    <w:abstractNumId w:val="8"/>
    <w:lvlOverride w:ilvl="1">
      <w:lvl w:ilvl="1" w:tplc="435CB604">
        <w:numFmt w:val="upperLetter"/>
        <w:lvlText w:val="%2."/>
        <w:lvlJc w:val="left"/>
      </w:lvl>
    </w:lvlOverride>
    <w:lvlOverride w:ilvl="3">
      <w:lvl w:ilvl="3" w:tplc="874E4A68">
        <w:numFmt w:val="lowerLetter"/>
        <w:lvlText w:val="%4."/>
        <w:lvlJc w:val="left"/>
      </w:lvl>
    </w:lvlOverride>
  </w:num>
  <w:num w:numId="16">
    <w:abstractNumId w:val="0"/>
  </w:num>
  <w:num w:numId="17">
    <w:abstractNumId w:val="4"/>
  </w:num>
  <w:num w:numId="18">
    <w:abstractNumId w:val="5"/>
  </w:num>
  <w:num w:numId="19">
    <w:abstractNumId w:val="1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F6"/>
    <w:rsid w:val="00004B1A"/>
    <w:rsid w:val="00150AEA"/>
    <w:rsid w:val="00175A3F"/>
    <w:rsid w:val="001C355F"/>
    <w:rsid w:val="0023744A"/>
    <w:rsid w:val="00240064"/>
    <w:rsid w:val="002B68B9"/>
    <w:rsid w:val="00314F5D"/>
    <w:rsid w:val="0040127B"/>
    <w:rsid w:val="00416E02"/>
    <w:rsid w:val="00434810"/>
    <w:rsid w:val="00440D4F"/>
    <w:rsid w:val="004D3F4D"/>
    <w:rsid w:val="004E7182"/>
    <w:rsid w:val="00605829"/>
    <w:rsid w:val="00611020"/>
    <w:rsid w:val="00666EB6"/>
    <w:rsid w:val="006B6CDF"/>
    <w:rsid w:val="006D3CD6"/>
    <w:rsid w:val="006E29DD"/>
    <w:rsid w:val="006E57D2"/>
    <w:rsid w:val="00703495"/>
    <w:rsid w:val="0078239A"/>
    <w:rsid w:val="00841975"/>
    <w:rsid w:val="008A3977"/>
    <w:rsid w:val="00922731"/>
    <w:rsid w:val="009E1B7A"/>
    <w:rsid w:val="00A721C4"/>
    <w:rsid w:val="00A8179C"/>
    <w:rsid w:val="00AB67F6"/>
    <w:rsid w:val="00AB7CF8"/>
    <w:rsid w:val="00B47E1E"/>
    <w:rsid w:val="00C262E0"/>
    <w:rsid w:val="00C86A96"/>
    <w:rsid w:val="00CD3DC3"/>
    <w:rsid w:val="00E262D6"/>
    <w:rsid w:val="00E54E88"/>
    <w:rsid w:val="00E863DC"/>
    <w:rsid w:val="00F076DF"/>
    <w:rsid w:val="00F22A4B"/>
    <w:rsid w:val="00F4530A"/>
    <w:rsid w:val="00F9135C"/>
    <w:rsid w:val="00FA7827"/>
    <w:rsid w:val="00FD3D9E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778C9-4C32-42E6-B470-B67F4594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Leigh Gribble</cp:lastModifiedBy>
  <cp:revision>2</cp:revision>
  <cp:lastPrinted>2019-11-14T16:19:00Z</cp:lastPrinted>
  <dcterms:created xsi:type="dcterms:W3CDTF">2020-06-10T16:43:00Z</dcterms:created>
  <dcterms:modified xsi:type="dcterms:W3CDTF">2020-06-10T16:43:00Z</dcterms:modified>
</cp:coreProperties>
</file>