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669A1" w14:textId="6ED0C41A" w:rsidR="00225160" w:rsidRPr="00D5023A" w:rsidRDefault="00225160" w:rsidP="00225160">
      <w:pPr>
        <w:jc w:val="center"/>
        <w:rPr>
          <w:b/>
          <w:bCs/>
        </w:rPr>
      </w:pPr>
      <w:r w:rsidRPr="00D5023A">
        <w:rPr>
          <w:b/>
          <w:bCs/>
        </w:rPr>
        <w:t>SPEECH LANGUAGE THERAPISTS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2429"/>
        <w:gridCol w:w="2382"/>
        <w:gridCol w:w="2127"/>
      </w:tblGrid>
      <w:tr w:rsidR="00225160" w14:paraId="30464F14" w14:textId="57694F24" w:rsidTr="00225160">
        <w:tc>
          <w:tcPr>
            <w:tcW w:w="2412" w:type="dxa"/>
          </w:tcPr>
          <w:p w14:paraId="1426DDB8" w14:textId="2222ECFD" w:rsidR="00225160" w:rsidRPr="00225160" w:rsidRDefault="00225160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429" w:type="dxa"/>
          </w:tcPr>
          <w:p w14:paraId="32149F35" w14:textId="6E647DB1" w:rsidR="00225160" w:rsidRPr="00225160" w:rsidRDefault="00225160">
            <w:pPr>
              <w:rPr>
                <w:b/>
                <w:bCs/>
              </w:rPr>
            </w:pPr>
            <w:r>
              <w:rPr>
                <w:b/>
                <w:bCs/>
              </w:rPr>
              <w:t>DISTRICT</w:t>
            </w:r>
          </w:p>
        </w:tc>
        <w:tc>
          <w:tcPr>
            <w:tcW w:w="2382" w:type="dxa"/>
          </w:tcPr>
          <w:p w14:paraId="5C2C730B" w14:textId="7CD10625" w:rsidR="00225160" w:rsidRPr="00225160" w:rsidRDefault="00225160">
            <w:pPr>
              <w:rPr>
                <w:b/>
                <w:bCs/>
              </w:rPr>
            </w:pPr>
            <w:r>
              <w:rPr>
                <w:b/>
                <w:bCs/>
              </w:rPr>
              <w:t>ISSUE</w:t>
            </w:r>
          </w:p>
        </w:tc>
        <w:tc>
          <w:tcPr>
            <w:tcW w:w="2127" w:type="dxa"/>
          </w:tcPr>
          <w:p w14:paraId="7E0DF8F5" w14:textId="55ED8CA6" w:rsidR="00225160" w:rsidRDefault="00225160">
            <w:pPr>
              <w:rPr>
                <w:b/>
                <w:bCs/>
              </w:rPr>
            </w:pPr>
            <w:r>
              <w:rPr>
                <w:b/>
                <w:bCs/>
              </w:rPr>
              <w:t>FTE</w:t>
            </w:r>
          </w:p>
        </w:tc>
      </w:tr>
      <w:tr w:rsidR="00225160" w14:paraId="7F10C7FF" w14:textId="7914C9E2" w:rsidTr="00992401">
        <w:tc>
          <w:tcPr>
            <w:tcW w:w="2412" w:type="dxa"/>
          </w:tcPr>
          <w:p w14:paraId="14548331" w14:textId="46DE7C13" w:rsidR="00225160" w:rsidRPr="00225160" w:rsidRDefault="00225160">
            <w:r>
              <w:t>Neelam Hudson</w:t>
            </w:r>
          </w:p>
        </w:tc>
        <w:tc>
          <w:tcPr>
            <w:tcW w:w="2429" w:type="dxa"/>
          </w:tcPr>
          <w:p w14:paraId="0939A8E0" w14:textId="3E585010" w:rsidR="00225160" w:rsidRPr="00225160" w:rsidRDefault="00225160">
            <w:r>
              <w:t>Crestview</w:t>
            </w:r>
          </w:p>
        </w:tc>
        <w:tc>
          <w:tcPr>
            <w:tcW w:w="2382" w:type="dxa"/>
          </w:tcPr>
          <w:p w14:paraId="04104417" w14:textId="50EF881A" w:rsidR="00225160" w:rsidRPr="00225160" w:rsidRDefault="00225160">
            <w:pPr>
              <w:rPr>
                <w:sz w:val="20"/>
                <w:szCs w:val="20"/>
              </w:rPr>
            </w:pPr>
            <w:r w:rsidRPr="00225160">
              <w:rPr>
                <w:sz w:val="20"/>
                <w:szCs w:val="20"/>
              </w:rPr>
              <w:t>Caseload too high- CV needs 1FTE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3DD417ED" w14:textId="77777777" w:rsidR="00225160" w:rsidRDefault="00292977">
            <w:pPr>
              <w:rPr>
                <w:i/>
                <w:iCs/>
                <w:sz w:val="20"/>
                <w:szCs w:val="20"/>
              </w:rPr>
            </w:pPr>
            <w:r w:rsidRPr="00992401">
              <w:rPr>
                <w:i/>
                <w:iCs/>
                <w:sz w:val="20"/>
                <w:szCs w:val="20"/>
              </w:rPr>
              <w:t>Need .2 (needs confirmed by CV)</w:t>
            </w:r>
            <w:r w:rsidR="00F40F03" w:rsidRPr="00992401">
              <w:rPr>
                <w:i/>
                <w:iCs/>
                <w:sz w:val="20"/>
                <w:szCs w:val="20"/>
              </w:rPr>
              <w:t xml:space="preserve"> – hire?</w:t>
            </w:r>
          </w:p>
          <w:p w14:paraId="2D91DF1C" w14:textId="32668991" w:rsidR="00992401" w:rsidRPr="00992401" w:rsidRDefault="0099240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May need to staff Foundations</w:t>
            </w:r>
          </w:p>
        </w:tc>
      </w:tr>
      <w:tr w:rsidR="00225160" w14:paraId="18529EC6" w14:textId="50290053" w:rsidTr="00992401">
        <w:tc>
          <w:tcPr>
            <w:tcW w:w="2412" w:type="dxa"/>
          </w:tcPr>
          <w:p w14:paraId="41D570D5" w14:textId="1C3074E1" w:rsidR="00225160" w:rsidRPr="00225160" w:rsidRDefault="00225160">
            <w:r>
              <w:t>Shannon Morabito</w:t>
            </w:r>
          </w:p>
        </w:tc>
        <w:tc>
          <w:tcPr>
            <w:tcW w:w="2429" w:type="dxa"/>
          </w:tcPr>
          <w:p w14:paraId="34566423" w14:textId="10471C14" w:rsidR="00225160" w:rsidRPr="00225160" w:rsidRDefault="00225160">
            <w:r>
              <w:t>Mansfield</w:t>
            </w:r>
          </w:p>
        </w:tc>
        <w:tc>
          <w:tcPr>
            <w:tcW w:w="2382" w:type="dxa"/>
          </w:tcPr>
          <w:p w14:paraId="714C5480" w14:textId="60F62A1D" w:rsidR="00225160" w:rsidRPr="00225160" w:rsidRDefault="00225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Intention to leave –resign</w:t>
            </w:r>
            <w:r w:rsidR="00992401">
              <w:rPr>
                <w:sz w:val="20"/>
                <w:szCs w:val="20"/>
              </w:rPr>
              <w:t>ed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14:paraId="4FFE511C" w14:textId="0B738CBC" w:rsidR="00225160" w:rsidRDefault="00123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HIRE </w:t>
            </w:r>
            <w:r w:rsidR="00292977">
              <w:rPr>
                <w:sz w:val="20"/>
                <w:szCs w:val="20"/>
              </w:rPr>
              <w:t>.62 Mansfield</w:t>
            </w:r>
            <w:r w:rsidR="00F40F03">
              <w:rPr>
                <w:sz w:val="20"/>
                <w:szCs w:val="20"/>
              </w:rPr>
              <w:t xml:space="preserve"> </w:t>
            </w:r>
          </w:p>
        </w:tc>
      </w:tr>
      <w:tr w:rsidR="00225160" w14:paraId="726B27B3" w14:textId="6A7A7AA8" w:rsidTr="00992401">
        <w:tc>
          <w:tcPr>
            <w:tcW w:w="2412" w:type="dxa"/>
          </w:tcPr>
          <w:p w14:paraId="34A1D78A" w14:textId="6D25798C" w:rsidR="00225160" w:rsidRPr="00225160" w:rsidRDefault="00292977">
            <w:r>
              <w:t>Janice Weirich</w:t>
            </w:r>
          </w:p>
        </w:tc>
        <w:tc>
          <w:tcPr>
            <w:tcW w:w="2429" w:type="dxa"/>
          </w:tcPr>
          <w:p w14:paraId="3FD69928" w14:textId="1841C793" w:rsidR="00225160" w:rsidRPr="00225160" w:rsidRDefault="00292977">
            <w:r>
              <w:t>Lucas</w:t>
            </w:r>
          </w:p>
        </w:tc>
        <w:tc>
          <w:tcPr>
            <w:tcW w:w="2382" w:type="dxa"/>
          </w:tcPr>
          <w:p w14:paraId="26BE6D13" w14:textId="333FF0CA" w:rsidR="00225160" w:rsidRPr="00225160" w:rsidRDefault="00992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92977">
              <w:rPr>
                <w:sz w:val="20"/>
                <w:szCs w:val="20"/>
              </w:rPr>
              <w:t>ntention to leave –resign</w:t>
            </w:r>
            <w:r>
              <w:rPr>
                <w:sz w:val="20"/>
                <w:szCs w:val="20"/>
              </w:rPr>
              <w:t>ed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14:paraId="77C076EA" w14:textId="1DE3D275" w:rsidR="00225160" w:rsidRPr="00225160" w:rsidRDefault="00123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HIRE </w:t>
            </w:r>
            <w:r w:rsidR="00292977">
              <w:rPr>
                <w:sz w:val="20"/>
                <w:szCs w:val="20"/>
              </w:rPr>
              <w:t xml:space="preserve">.4 </w:t>
            </w:r>
            <w:r w:rsidR="00992401">
              <w:rPr>
                <w:sz w:val="20"/>
                <w:szCs w:val="20"/>
              </w:rPr>
              <w:t>Lucas</w:t>
            </w:r>
            <w:r w:rsidR="00F40F03">
              <w:rPr>
                <w:sz w:val="20"/>
                <w:szCs w:val="20"/>
              </w:rPr>
              <w:t xml:space="preserve"> </w:t>
            </w:r>
          </w:p>
        </w:tc>
      </w:tr>
      <w:tr w:rsidR="00225160" w14:paraId="56385838" w14:textId="2D9EE0D3" w:rsidTr="00992401">
        <w:tc>
          <w:tcPr>
            <w:tcW w:w="2412" w:type="dxa"/>
          </w:tcPr>
          <w:p w14:paraId="13DEE7E7" w14:textId="2539C8A4" w:rsidR="00225160" w:rsidRPr="00225160" w:rsidRDefault="00292977">
            <w:r>
              <w:t>Katelyn Strine (Jenny)</w:t>
            </w:r>
          </w:p>
        </w:tc>
        <w:tc>
          <w:tcPr>
            <w:tcW w:w="2429" w:type="dxa"/>
          </w:tcPr>
          <w:p w14:paraId="697355B8" w14:textId="1C29F483" w:rsidR="00225160" w:rsidRPr="00225160" w:rsidRDefault="00292977">
            <w:r>
              <w:t>Madison</w:t>
            </w:r>
          </w:p>
        </w:tc>
        <w:tc>
          <w:tcPr>
            <w:tcW w:w="2382" w:type="dxa"/>
          </w:tcPr>
          <w:p w14:paraId="08AC54A8" w14:textId="57C2C795" w:rsidR="00225160" w:rsidRPr="00225160" w:rsidRDefault="0029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Caseload too high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14:paraId="4323D532" w14:textId="4F6C12FA" w:rsidR="00225160" w:rsidRPr="00225160" w:rsidRDefault="00992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to Hire per J. Thomas</w:t>
            </w:r>
          </w:p>
        </w:tc>
      </w:tr>
      <w:tr w:rsidR="00225160" w14:paraId="7704B250" w14:textId="50B6B123" w:rsidTr="00992401">
        <w:tc>
          <w:tcPr>
            <w:tcW w:w="2412" w:type="dxa"/>
          </w:tcPr>
          <w:p w14:paraId="4A9D361C" w14:textId="72970D30" w:rsidR="00225160" w:rsidRPr="00225160" w:rsidRDefault="00992401">
            <w:r>
              <w:t xml:space="preserve">Jennifer </w:t>
            </w:r>
            <w:proofErr w:type="spellStart"/>
            <w:r>
              <w:t>Bjelac</w:t>
            </w:r>
            <w:proofErr w:type="spellEnd"/>
            <w:r>
              <w:t xml:space="preserve"> Taylor</w:t>
            </w:r>
          </w:p>
        </w:tc>
        <w:tc>
          <w:tcPr>
            <w:tcW w:w="2429" w:type="dxa"/>
          </w:tcPr>
          <w:p w14:paraId="0C319AE1" w14:textId="075C38B3" w:rsidR="00225160" w:rsidRPr="00225160" w:rsidRDefault="00992401">
            <w:r>
              <w:t>Madison</w:t>
            </w:r>
          </w:p>
        </w:tc>
        <w:tc>
          <w:tcPr>
            <w:tcW w:w="2382" w:type="dxa"/>
          </w:tcPr>
          <w:p w14:paraId="660F60E2" w14:textId="7F441EC1" w:rsidR="00225160" w:rsidRPr="00225160" w:rsidRDefault="00992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Resignation – Husband Transfer</w:t>
            </w:r>
          </w:p>
        </w:tc>
        <w:tc>
          <w:tcPr>
            <w:tcW w:w="2127" w:type="dxa"/>
            <w:shd w:val="clear" w:color="auto" w:fill="9CC2E5" w:themeFill="accent5" w:themeFillTint="99"/>
          </w:tcPr>
          <w:p w14:paraId="0BB65A9E" w14:textId="33F83341" w:rsidR="00225160" w:rsidRPr="00225160" w:rsidRDefault="00992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Hired – Carly Nelson, May 2020</w:t>
            </w:r>
          </w:p>
        </w:tc>
      </w:tr>
    </w:tbl>
    <w:p w14:paraId="15A969DF" w14:textId="006BAE76" w:rsidR="00AF792C" w:rsidRPr="00D5023A" w:rsidRDefault="00D67D25">
      <w:pPr>
        <w:rPr>
          <w:b/>
          <w:bCs/>
        </w:rPr>
      </w:pPr>
    </w:p>
    <w:p w14:paraId="3E108DDA" w14:textId="7997091F" w:rsidR="00225160" w:rsidRPr="00D5023A" w:rsidRDefault="00DA5D15" w:rsidP="00DA5D15">
      <w:pPr>
        <w:jc w:val="center"/>
        <w:rPr>
          <w:b/>
          <w:bCs/>
        </w:rPr>
      </w:pPr>
      <w:r w:rsidRPr="00D5023A">
        <w:rPr>
          <w:b/>
          <w:bCs/>
        </w:rPr>
        <w:t>PHYSICAL THERAPY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DA5D15" w14:paraId="5235FFB4" w14:textId="51524691" w:rsidTr="00DA5D15">
        <w:tc>
          <w:tcPr>
            <w:tcW w:w="2336" w:type="dxa"/>
          </w:tcPr>
          <w:p w14:paraId="4718F698" w14:textId="6E2E4EAA" w:rsidR="00DA5D15" w:rsidRDefault="00DA5D15" w:rsidP="00DA5D15">
            <w:r>
              <w:rPr>
                <w:b/>
                <w:bCs/>
              </w:rPr>
              <w:t>NAME</w:t>
            </w:r>
          </w:p>
        </w:tc>
        <w:tc>
          <w:tcPr>
            <w:tcW w:w="2338" w:type="dxa"/>
          </w:tcPr>
          <w:p w14:paraId="23B90AAC" w14:textId="018CC014" w:rsidR="00DA5D15" w:rsidRDefault="00DA5D15" w:rsidP="00DA5D15">
            <w:r>
              <w:rPr>
                <w:b/>
                <w:bCs/>
              </w:rPr>
              <w:t>DISTRICT</w:t>
            </w:r>
          </w:p>
        </w:tc>
        <w:tc>
          <w:tcPr>
            <w:tcW w:w="2338" w:type="dxa"/>
          </w:tcPr>
          <w:p w14:paraId="0CDB4014" w14:textId="0FB17D89" w:rsidR="00DA5D15" w:rsidRDefault="00DA5D15" w:rsidP="00DA5D15">
            <w:r>
              <w:rPr>
                <w:b/>
                <w:bCs/>
              </w:rPr>
              <w:t>ISSUE</w:t>
            </w:r>
          </w:p>
        </w:tc>
        <w:tc>
          <w:tcPr>
            <w:tcW w:w="2338" w:type="dxa"/>
          </w:tcPr>
          <w:p w14:paraId="5C69F866" w14:textId="2729A213" w:rsidR="00DA5D15" w:rsidRDefault="00DA5D15" w:rsidP="00DA5D15">
            <w:r>
              <w:rPr>
                <w:b/>
                <w:bCs/>
              </w:rPr>
              <w:t>FTE</w:t>
            </w:r>
          </w:p>
        </w:tc>
      </w:tr>
      <w:tr w:rsidR="00DA5D15" w14:paraId="74813864" w14:textId="686B4515" w:rsidTr="00DA5D15">
        <w:tc>
          <w:tcPr>
            <w:tcW w:w="2336" w:type="dxa"/>
          </w:tcPr>
          <w:p w14:paraId="7C9F7E52" w14:textId="061B8C1F" w:rsidR="00DA5D15" w:rsidRDefault="00D67511" w:rsidP="00DA5D15">
            <w:r>
              <w:t>Michelle Wolford</w:t>
            </w:r>
          </w:p>
        </w:tc>
        <w:tc>
          <w:tcPr>
            <w:tcW w:w="2338" w:type="dxa"/>
          </w:tcPr>
          <w:p w14:paraId="0DBDF924" w14:textId="48399DC1" w:rsidR="00DA5D15" w:rsidRDefault="00D67511" w:rsidP="00DA5D15">
            <w:r>
              <w:t>Highland</w:t>
            </w:r>
          </w:p>
        </w:tc>
        <w:tc>
          <w:tcPr>
            <w:tcW w:w="2338" w:type="dxa"/>
          </w:tcPr>
          <w:p w14:paraId="4C0B9C8A" w14:textId="370B9382" w:rsidR="00DA5D15" w:rsidRDefault="00D67511" w:rsidP="00DA5D15">
            <w:r>
              <w:t xml:space="preserve">Adm. req. to reduce .9 FTE </w:t>
            </w:r>
          </w:p>
        </w:tc>
        <w:tc>
          <w:tcPr>
            <w:tcW w:w="2338" w:type="dxa"/>
          </w:tcPr>
          <w:p w14:paraId="25A21514" w14:textId="2953A06D" w:rsidR="00123C52" w:rsidRDefault="00D67511" w:rsidP="00DA5D15">
            <w:r>
              <w:t>Need .8 FTE</w:t>
            </w:r>
            <w:r w:rsidR="00F40F03">
              <w:t xml:space="preserve"> </w:t>
            </w:r>
            <w:r w:rsidR="00992401">
              <w:t xml:space="preserve">only </w:t>
            </w:r>
            <w:r w:rsidR="00123C52">
              <w:t>–</w:t>
            </w:r>
            <w:r w:rsidR="00992401">
              <w:t xml:space="preserve"> </w:t>
            </w:r>
          </w:p>
          <w:p w14:paraId="76462346" w14:textId="46F7A5D7" w:rsidR="00DA5D15" w:rsidRDefault="00F40F03" w:rsidP="00DA5D15">
            <w:r>
              <w:t>no hire</w:t>
            </w:r>
          </w:p>
        </w:tc>
      </w:tr>
      <w:tr w:rsidR="00DA5D15" w14:paraId="02B0F8A6" w14:textId="7BC41CCD" w:rsidTr="00DA5D15">
        <w:tc>
          <w:tcPr>
            <w:tcW w:w="2336" w:type="dxa"/>
          </w:tcPr>
          <w:p w14:paraId="1C5D4180" w14:textId="3279CFA3" w:rsidR="00DA5D15" w:rsidRDefault="00F40F03" w:rsidP="00DA5D15">
            <w:r>
              <w:t>Vinny Scaia</w:t>
            </w:r>
          </w:p>
        </w:tc>
        <w:tc>
          <w:tcPr>
            <w:tcW w:w="2338" w:type="dxa"/>
          </w:tcPr>
          <w:p w14:paraId="40A69801" w14:textId="1CB04A37" w:rsidR="00DA5D15" w:rsidRDefault="00F40F03" w:rsidP="00DA5D15">
            <w:r>
              <w:t>Crestline</w:t>
            </w:r>
          </w:p>
        </w:tc>
        <w:tc>
          <w:tcPr>
            <w:tcW w:w="2338" w:type="dxa"/>
          </w:tcPr>
          <w:p w14:paraId="5222234C" w14:textId="0F497FAD" w:rsidR="00DA5D15" w:rsidRDefault="00F40F03" w:rsidP="00DA5D15">
            <w:r>
              <w:t xml:space="preserve">Keep .2 FTE </w:t>
            </w:r>
          </w:p>
        </w:tc>
        <w:tc>
          <w:tcPr>
            <w:tcW w:w="2338" w:type="dxa"/>
          </w:tcPr>
          <w:p w14:paraId="56E6CD41" w14:textId="5F30709D" w:rsidR="00123C52" w:rsidRDefault="00123C52" w:rsidP="00DA5D15">
            <w:r>
              <w:t xml:space="preserve">Maintain – </w:t>
            </w:r>
          </w:p>
          <w:p w14:paraId="2D91E5BA" w14:textId="1C85DFC8" w:rsidR="00DA5D15" w:rsidRDefault="00F40F03" w:rsidP="00DA5D15">
            <w:r>
              <w:t xml:space="preserve"> no hire</w:t>
            </w:r>
          </w:p>
        </w:tc>
      </w:tr>
      <w:tr w:rsidR="00DA5D15" w14:paraId="0BA7BA8C" w14:textId="5126D0C8" w:rsidTr="00DA5D15">
        <w:tc>
          <w:tcPr>
            <w:tcW w:w="2336" w:type="dxa"/>
          </w:tcPr>
          <w:p w14:paraId="5A3FAA35" w14:textId="78E2FF03" w:rsidR="00DA5D15" w:rsidRDefault="00F40F03" w:rsidP="00DA5D15">
            <w:r>
              <w:t>Shannon Landin</w:t>
            </w:r>
          </w:p>
        </w:tc>
        <w:tc>
          <w:tcPr>
            <w:tcW w:w="2338" w:type="dxa"/>
          </w:tcPr>
          <w:p w14:paraId="57718C0C" w14:textId="5F43A635" w:rsidR="00DA5D15" w:rsidRDefault="00F40F03" w:rsidP="00DA5D15">
            <w:r>
              <w:t>Crestline</w:t>
            </w:r>
          </w:p>
        </w:tc>
        <w:tc>
          <w:tcPr>
            <w:tcW w:w="2338" w:type="dxa"/>
          </w:tcPr>
          <w:p w14:paraId="3A167C34" w14:textId="0D08EA57" w:rsidR="00DA5D15" w:rsidRDefault="00F40F03" w:rsidP="00DA5D15">
            <w:r>
              <w:t>Adm. req. to reduce</w:t>
            </w:r>
            <w:r w:rsidR="00123C52">
              <w:t xml:space="preserve"> from</w:t>
            </w:r>
            <w:r>
              <w:t xml:space="preserve"> .4 FTE </w:t>
            </w:r>
          </w:p>
        </w:tc>
        <w:tc>
          <w:tcPr>
            <w:tcW w:w="2338" w:type="dxa"/>
          </w:tcPr>
          <w:p w14:paraId="149D18FE" w14:textId="16F86DCC" w:rsidR="00123C52" w:rsidRDefault="00F40F03" w:rsidP="00DA5D15">
            <w:r>
              <w:t>Need .2</w:t>
            </w:r>
            <w:r w:rsidR="00123C52">
              <w:t xml:space="preserve"> only</w:t>
            </w:r>
            <w:r>
              <w:t xml:space="preserve"> </w:t>
            </w:r>
            <w:r w:rsidR="00123C52">
              <w:t xml:space="preserve">– </w:t>
            </w:r>
          </w:p>
          <w:p w14:paraId="59247C0B" w14:textId="547B2DE9" w:rsidR="00DA5D15" w:rsidRDefault="00F40F03" w:rsidP="00DA5D15">
            <w:r>
              <w:t>no hire</w:t>
            </w:r>
          </w:p>
        </w:tc>
      </w:tr>
    </w:tbl>
    <w:p w14:paraId="647B44BD" w14:textId="5DE7591E" w:rsidR="00225160" w:rsidRPr="00D5023A" w:rsidRDefault="00225160">
      <w:pPr>
        <w:rPr>
          <w:b/>
          <w:bCs/>
        </w:rPr>
      </w:pPr>
    </w:p>
    <w:p w14:paraId="0F52C7D1" w14:textId="4E85BA62" w:rsidR="00225160" w:rsidRPr="00D5023A" w:rsidRDefault="00F40F03" w:rsidP="00F40F03">
      <w:pPr>
        <w:jc w:val="center"/>
        <w:rPr>
          <w:b/>
          <w:bCs/>
        </w:rPr>
      </w:pPr>
      <w:r w:rsidRPr="00D5023A">
        <w:rPr>
          <w:b/>
          <w:bCs/>
        </w:rPr>
        <w:t>OCCUPATIONAL THERAPY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F40F03" w14:paraId="0AC215A9" w14:textId="3544727F" w:rsidTr="00F40F03">
        <w:tc>
          <w:tcPr>
            <w:tcW w:w="2336" w:type="dxa"/>
          </w:tcPr>
          <w:p w14:paraId="450A4EEE" w14:textId="5C2D718E" w:rsidR="00F40F03" w:rsidRDefault="00F40F03" w:rsidP="00F40F03">
            <w:bookmarkStart w:id="0" w:name="_Hlk37146787"/>
            <w:r>
              <w:rPr>
                <w:b/>
                <w:bCs/>
              </w:rPr>
              <w:t>NAME</w:t>
            </w:r>
          </w:p>
        </w:tc>
        <w:tc>
          <w:tcPr>
            <w:tcW w:w="2338" w:type="dxa"/>
          </w:tcPr>
          <w:p w14:paraId="3782D548" w14:textId="566A3CE3" w:rsidR="00F40F03" w:rsidRDefault="00F40F03" w:rsidP="00F40F03">
            <w:r>
              <w:rPr>
                <w:b/>
                <w:bCs/>
              </w:rPr>
              <w:t>DISTRICT</w:t>
            </w:r>
          </w:p>
        </w:tc>
        <w:tc>
          <w:tcPr>
            <w:tcW w:w="2338" w:type="dxa"/>
          </w:tcPr>
          <w:p w14:paraId="313CF650" w14:textId="44AEA44F" w:rsidR="00F40F03" w:rsidRDefault="00F40F03" w:rsidP="00F40F03">
            <w:r>
              <w:rPr>
                <w:b/>
                <w:bCs/>
              </w:rPr>
              <w:t>ISSUE</w:t>
            </w:r>
          </w:p>
        </w:tc>
        <w:tc>
          <w:tcPr>
            <w:tcW w:w="2338" w:type="dxa"/>
          </w:tcPr>
          <w:p w14:paraId="1DE92F95" w14:textId="7AE24E5A" w:rsidR="00F40F03" w:rsidRDefault="00F40F03" w:rsidP="00F40F03">
            <w:r>
              <w:rPr>
                <w:b/>
                <w:bCs/>
              </w:rPr>
              <w:t>FTE</w:t>
            </w:r>
          </w:p>
        </w:tc>
      </w:tr>
      <w:bookmarkEnd w:id="0"/>
      <w:tr w:rsidR="00F40F03" w14:paraId="788B9F6A" w14:textId="15D31882" w:rsidTr="00123C52">
        <w:tc>
          <w:tcPr>
            <w:tcW w:w="2336" w:type="dxa"/>
          </w:tcPr>
          <w:p w14:paraId="52C5A985" w14:textId="3C83F152" w:rsidR="00F40F03" w:rsidRDefault="009953D2" w:rsidP="00F40F03">
            <w:r>
              <w:t>Ginny Utz</w:t>
            </w:r>
          </w:p>
        </w:tc>
        <w:tc>
          <w:tcPr>
            <w:tcW w:w="2338" w:type="dxa"/>
          </w:tcPr>
          <w:p w14:paraId="040524D8" w14:textId="7DD6A5E2" w:rsidR="00F40F03" w:rsidRDefault="009953D2" w:rsidP="00F40F03">
            <w:r>
              <w:t>Galion/PK/Saint - .7</w:t>
            </w:r>
          </w:p>
        </w:tc>
        <w:tc>
          <w:tcPr>
            <w:tcW w:w="2338" w:type="dxa"/>
          </w:tcPr>
          <w:p w14:paraId="5463178F" w14:textId="563398B6" w:rsidR="00F40F03" w:rsidRDefault="009953D2" w:rsidP="00F40F03">
            <w:r>
              <w:t>Caseload too high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14:paraId="5E60019A" w14:textId="13EECBFE" w:rsidR="00F40F03" w:rsidRDefault="00580641" w:rsidP="00F40F03">
            <w:r>
              <w:t>.84 FTE – verify need</w:t>
            </w:r>
          </w:p>
        </w:tc>
      </w:tr>
      <w:tr w:rsidR="00F40F03" w14:paraId="2B1409E6" w14:textId="242A4AA3" w:rsidTr="00123C52">
        <w:tc>
          <w:tcPr>
            <w:tcW w:w="2336" w:type="dxa"/>
          </w:tcPr>
          <w:p w14:paraId="1F6F96E0" w14:textId="7FA27511" w:rsidR="00F40F03" w:rsidRDefault="009953D2" w:rsidP="00F40F03">
            <w:r>
              <w:t>Beth Gildenmeister</w:t>
            </w:r>
          </w:p>
        </w:tc>
        <w:tc>
          <w:tcPr>
            <w:tcW w:w="2338" w:type="dxa"/>
          </w:tcPr>
          <w:p w14:paraId="16FBE279" w14:textId="166091B4" w:rsidR="00F40F03" w:rsidRDefault="009953D2" w:rsidP="00F40F03">
            <w:r>
              <w:t>Highland/Fairway</w:t>
            </w:r>
          </w:p>
        </w:tc>
        <w:tc>
          <w:tcPr>
            <w:tcW w:w="2338" w:type="dxa"/>
          </w:tcPr>
          <w:p w14:paraId="582C004A" w14:textId="6DF216C0" w:rsidR="00F40F03" w:rsidRDefault="009953D2" w:rsidP="00F40F03">
            <w:r>
              <w:t>Wants days adjusted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14:paraId="057E12F4" w14:textId="21ABC683" w:rsidR="00F40F03" w:rsidRDefault="009953D2" w:rsidP="00F40F03">
            <w:r>
              <w:t>1 FTE</w:t>
            </w:r>
            <w:r w:rsidR="00580641">
              <w:t xml:space="preserve"> – verify need</w:t>
            </w:r>
          </w:p>
        </w:tc>
      </w:tr>
      <w:tr w:rsidR="00F40F03" w14:paraId="5030F0B7" w14:textId="50A9D5E9" w:rsidTr="00123C52">
        <w:tc>
          <w:tcPr>
            <w:tcW w:w="2336" w:type="dxa"/>
          </w:tcPr>
          <w:p w14:paraId="3ACC8F6D" w14:textId="7EA64A29" w:rsidR="00F40F03" w:rsidRDefault="009953D2" w:rsidP="00F40F03">
            <w:r>
              <w:t>Katie Rehm</w:t>
            </w:r>
          </w:p>
        </w:tc>
        <w:tc>
          <w:tcPr>
            <w:tcW w:w="2338" w:type="dxa"/>
          </w:tcPr>
          <w:p w14:paraId="54A71E64" w14:textId="4492700D" w:rsidR="00F40F03" w:rsidRDefault="009953D2" w:rsidP="00F40F03">
            <w:r>
              <w:t xml:space="preserve">Galion </w:t>
            </w:r>
            <w:proofErr w:type="gramStart"/>
            <w:r>
              <w:t>-  .</w:t>
            </w:r>
            <w:proofErr w:type="gramEnd"/>
            <w:r>
              <w:t>8</w:t>
            </w:r>
          </w:p>
        </w:tc>
        <w:tc>
          <w:tcPr>
            <w:tcW w:w="2338" w:type="dxa"/>
          </w:tcPr>
          <w:p w14:paraId="2A45BB58" w14:textId="73608319" w:rsidR="00F40F03" w:rsidRDefault="009953D2" w:rsidP="00F40F03">
            <w:r>
              <w:t>Caseload too high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14:paraId="1E80191F" w14:textId="70D56DC0" w:rsidR="00F40F03" w:rsidRDefault="009953D2" w:rsidP="00F40F03">
            <w:r>
              <w:t>1 FTE</w:t>
            </w:r>
            <w:r w:rsidR="00580641">
              <w:t xml:space="preserve"> – verify need</w:t>
            </w:r>
          </w:p>
        </w:tc>
      </w:tr>
    </w:tbl>
    <w:p w14:paraId="20BE7139" w14:textId="220A0F80" w:rsidR="00225160" w:rsidRDefault="00225160"/>
    <w:p w14:paraId="770170C5" w14:textId="73BF443A" w:rsidR="00225160" w:rsidRPr="00D5023A" w:rsidRDefault="00580641" w:rsidP="00580641">
      <w:pPr>
        <w:jc w:val="center"/>
        <w:rPr>
          <w:b/>
          <w:bCs/>
        </w:rPr>
      </w:pPr>
      <w:r w:rsidRPr="00D5023A">
        <w:rPr>
          <w:b/>
          <w:bCs/>
        </w:rPr>
        <w:t>PSYCHOLOGIST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580641" w14:paraId="0033ECCE" w14:textId="343ABB9B" w:rsidTr="00580641">
        <w:tc>
          <w:tcPr>
            <w:tcW w:w="2336" w:type="dxa"/>
          </w:tcPr>
          <w:p w14:paraId="2F6A7EF2" w14:textId="023E0A14" w:rsidR="00580641" w:rsidRDefault="00580641" w:rsidP="00580641">
            <w:r>
              <w:rPr>
                <w:b/>
                <w:bCs/>
              </w:rPr>
              <w:t>NAME</w:t>
            </w:r>
          </w:p>
        </w:tc>
        <w:tc>
          <w:tcPr>
            <w:tcW w:w="2338" w:type="dxa"/>
          </w:tcPr>
          <w:p w14:paraId="2394C556" w14:textId="21154815" w:rsidR="00580641" w:rsidRDefault="00580641" w:rsidP="00580641">
            <w:r>
              <w:rPr>
                <w:b/>
                <w:bCs/>
              </w:rPr>
              <w:t>DISTRICT</w:t>
            </w:r>
          </w:p>
        </w:tc>
        <w:tc>
          <w:tcPr>
            <w:tcW w:w="2338" w:type="dxa"/>
          </w:tcPr>
          <w:p w14:paraId="1D63294B" w14:textId="487B048E" w:rsidR="00580641" w:rsidRDefault="00580641" w:rsidP="00580641">
            <w:r>
              <w:rPr>
                <w:b/>
                <w:bCs/>
              </w:rPr>
              <w:t>ISSUE</w:t>
            </w:r>
          </w:p>
        </w:tc>
        <w:tc>
          <w:tcPr>
            <w:tcW w:w="2338" w:type="dxa"/>
          </w:tcPr>
          <w:p w14:paraId="4C3BF0B7" w14:textId="326A8B89" w:rsidR="00580641" w:rsidRDefault="00580641" w:rsidP="00580641">
            <w:r>
              <w:rPr>
                <w:b/>
                <w:bCs/>
              </w:rPr>
              <w:t>FTE</w:t>
            </w:r>
          </w:p>
        </w:tc>
      </w:tr>
      <w:tr w:rsidR="00580641" w14:paraId="0CEE3E8F" w14:textId="328E7A4B" w:rsidTr="00123C52">
        <w:tc>
          <w:tcPr>
            <w:tcW w:w="2336" w:type="dxa"/>
          </w:tcPr>
          <w:p w14:paraId="6310440B" w14:textId="47EE8C69" w:rsidR="00580641" w:rsidRDefault="00580641" w:rsidP="00580641">
            <w:r>
              <w:t>Lilly Shelby</w:t>
            </w:r>
          </w:p>
        </w:tc>
        <w:tc>
          <w:tcPr>
            <w:tcW w:w="2338" w:type="dxa"/>
          </w:tcPr>
          <w:p w14:paraId="020F5675" w14:textId="28F07D20" w:rsidR="00580641" w:rsidRDefault="00580641" w:rsidP="00580641">
            <w:r>
              <w:t>Lucas</w:t>
            </w:r>
          </w:p>
        </w:tc>
        <w:tc>
          <w:tcPr>
            <w:tcW w:w="2338" w:type="dxa"/>
          </w:tcPr>
          <w:p w14:paraId="21747D0E" w14:textId="6271D64D" w:rsidR="00580641" w:rsidRDefault="00580641" w:rsidP="00580641">
            <w:r>
              <w:t xml:space="preserve">Retirement – </w:t>
            </w:r>
            <w:r w:rsidR="00992401">
              <w:t>Resignation Letter needed</w:t>
            </w:r>
            <w:r>
              <w:t>, .4 FTE</w:t>
            </w:r>
          </w:p>
        </w:tc>
        <w:tc>
          <w:tcPr>
            <w:tcW w:w="2338" w:type="dxa"/>
            <w:shd w:val="clear" w:color="auto" w:fill="EC8CD7"/>
          </w:tcPr>
          <w:p w14:paraId="585C9972" w14:textId="77777777" w:rsidR="00123C52" w:rsidRDefault="00123C52" w:rsidP="00580641">
            <w:r>
              <w:t xml:space="preserve">Reassignment </w:t>
            </w:r>
          </w:p>
          <w:p w14:paraId="4EE51793" w14:textId="77777777" w:rsidR="00123C52" w:rsidRDefault="00580641" w:rsidP="00580641">
            <w:r>
              <w:t>.4 Psychologist</w:t>
            </w:r>
            <w:r w:rsidR="00992401">
              <w:t xml:space="preserve"> – </w:t>
            </w:r>
          </w:p>
          <w:p w14:paraId="1EF6529C" w14:textId="73779D93" w:rsidR="00580641" w:rsidRDefault="00992401" w:rsidP="00580641">
            <w:r>
              <w:t>Susan Taylor</w:t>
            </w:r>
          </w:p>
        </w:tc>
      </w:tr>
      <w:tr w:rsidR="00580641" w14:paraId="10441BCB" w14:textId="6ACBE976" w:rsidTr="00123C52">
        <w:tc>
          <w:tcPr>
            <w:tcW w:w="2336" w:type="dxa"/>
            <w:shd w:val="clear" w:color="auto" w:fill="auto"/>
          </w:tcPr>
          <w:p w14:paraId="2AE2AE78" w14:textId="215F1C69" w:rsidR="00580641" w:rsidRDefault="00D5023A" w:rsidP="00580641">
            <w:bookmarkStart w:id="1" w:name="_Hlk37146803"/>
            <w:r>
              <w:t xml:space="preserve">Susan Taylor now </w:t>
            </w:r>
            <w:r w:rsidR="00992401">
              <w:t>Vacancy</w:t>
            </w:r>
          </w:p>
        </w:tc>
        <w:tc>
          <w:tcPr>
            <w:tcW w:w="2338" w:type="dxa"/>
            <w:shd w:val="clear" w:color="auto" w:fill="auto"/>
          </w:tcPr>
          <w:p w14:paraId="554C061D" w14:textId="243CE0B6" w:rsidR="00580641" w:rsidRDefault="00BF6671" w:rsidP="00580641">
            <w:r>
              <w:t>Plymouth-Shiloh</w:t>
            </w:r>
          </w:p>
        </w:tc>
        <w:tc>
          <w:tcPr>
            <w:tcW w:w="2338" w:type="dxa"/>
            <w:shd w:val="clear" w:color="auto" w:fill="auto"/>
          </w:tcPr>
          <w:p w14:paraId="60935C2D" w14:textId="447503CE" w:rsidR="00580641" w:rsidRDefault="00BF6671" w:rsidP="00580641">
            <w:r>
              <w:t>Need</w:t>
            </w:r>
            <w:r w:rsidR="00992401">
              <w:t>ed</w:t>
            </w:r>
            <w:r>
              <w:t xml:space="preserve"> addl. .3 FTE</w:t>
            </w:r>
          </w:p>
        </w:tc>
        <w:tc>
          <w:tcPr>
            <w:tcW w:w="2338" w:type="dxa"/>
            <w:shd w:val="clear" w:color="auto" w:fill="F7CAAC" w:themeFill="accent2" w:themeFillTint="66"/>
          </w:tcPr>
          <w:p w14:paraId="2BC835F3" w14:textId="1215C79C" w:rsidR="00580641" w:rsidRDefault="00123C52" w:rsidP="00580641">
            <w:r>
              <w:t xml:space="preserve">HIRE </w:t>
            </w:r>
            <w:r w:rsidR="00BF6671">
              <w:t xml:space="preserve">.5 FTE </w:t>
            </w:r>
            <w:r>
              <w:t>Plymouth</w:t>
            </w:r>
            <w:r w:rsidR="00BF6671">
              <w:t xml:space="preserve"> </w:t>
            </w:r>
          </w:p>
        </w:tc>
      </w:tr>
      <w:tr w:rsidR="00580641" w14:paraId="0B740B1F" w14:textId="3ACA7C47" w:rsidTr="00123C52">
        <w:tc>
          <w:tcPr>
            <w:tcW w:w="2336" w:type="dxa"/>
            <w:shd w:val="clear" w:color="auto" w:fill="auto"/>
          </w:tcPr>
          <w:p w14:paraId="1FEAEE60" w14:textId="2AAB4EDC" w:rsidR="00580641" w:rsidRDefault="00BF6671" w:rsidP="00580641">
            <w:r>
              <w:t xml:space="preserve">Susan Taylor </w:t>
            </w:r>
          </w:p>
        </w:tc>
        <w:tc>
          <w:tcPr>
            <w:tcW w:w="2338" w:type="dxa"/>
            <w:shd w:val="clear" w:color="auto" w:fill="auto"/>
          </w:tcPr>
          <w:p w14:paraId="12C79220" w14:textId="58ACDABF" w:rsidR="00580641" w:rsidRDefault="00BF6671" w:rsidP="00580641">
            <w:r>
              <w:t>Crestline</w:t>
            </w:r>
          </w:p>
        </w:tc>
        <w:tc>
          <w:tcPr>
            <w:tcW w:w="2338" w:type="dxa"/>
            <w:shd w:val="clear" w:color="auto" w:fill="auto"/>
          </w:tcPr>
          <w:p w14:paraId="0D3D806A" w14:textId="6CA549AC" w:rsidR="00580641" w:rsidRDefault="00BF6671" w:rsidP="00580641">
            <w:r>
              <w:t>Reduce from .8 FTE to .6 FTE</w:t>
            </w:r>
          </w:p>
        </w:tc>
        <w:tc>
          <w:tcPr>
            <w:tcW w:w="2338" w:type="dxa"/>
            <w:shd w:val="clear" w:color="auto" w:fill="auto"/>
          </w:tcPr>
          <w:p w14:paraId="050E70D6" w14:textId="29FCF371" w:rsidR="00580641" w:rsidRDefault="00BF6671" w:rsidP="00580641">
            <w:r>
              <w:t xml:space="preserve">Need Taylor .6 FTE </w:t>
            </w:r>
            <w:proofErr w:type="gramStart"/>
            <w:r w:rsidR="00123C52">
              <w:t>only</w:t>
            </w:r>
            <w:r w:rsidR="00D5023A">
              <w:t xml:space="preserve">  -</w:t>
            </w:r>
            <w:proofErr w:type="gramEnd"/>
            <w:r w:rsidR="00D5023A">
              <w:t>no hire</w:t>
            </w:r>
          </w:p>
        </w:tc>
      </w:tr>
      <w:tr w:rsidR="00580641" w14:paraId="70970F39" w14:textId="0FD6C8A7" w:rsidTr="00D5023A">
        <w:tc>
          <w:tcPr>
            <w:tcW w:w="2336" w:type="dxa"/>
            <w:shd w:val="clear" w:color="auto" w:fill="auto"/>
          </w:tcPr>
          <w:p w14:paraId="235579DF" w14:textId="0F6202B6" w:rsidR="00580641" w:rsidRDefault="00BF6671" w:rsidP="00580641">
            <w:proofErr w:type="spellStart"/>
            <w:r>
              <w:lastRenderedPageBreak/>
              <w:t>Leasha</w:t>
            </w:r>
            <w:proofErr w:type="spellEnd"/>
            <w:r>
              <w:t xml:space="preserve"> Trimble</w:t>
            </w:r>
          </w:p>
        </w:tc>
        <w:tc>
          <w:tcPr>
            <w:tcW w:w="2338" w:type="dxa"/>
            <w:shd w:val="clear" w:color="auto" w:fill="auto"/>
          </w:tcPr>
          <w:p w14:paraId="21311776" w14:textId="61A4C3AA" w:rsidR="00580641" w:rsidRDefault="00BF6671" w:rsidP="00580641">
            <w:r>
              <w:t xml:space="preserve"> Mansfield</w:t>
            </w:r>
          </w:p>
        </w:tc>
        <w:tc>
          <w:tcPr>
            <w:tcW w:w="2338" w:type="dxa"/>
            <w:shd w:val="clear" w:color="auto" w:fill="auto"/>
          </w:tcPr>
          <w:p w14:paraId="735DCD3A" w14:textId="1DE4B3BE" w:rsidR="00580641" w:rsidRDefault="00BF6671" w:rsidP="00580641">
            <w:r>
              <w:t xml:space="preserve">Intent to </w:t>
            </w:r>
            <w:r w:rsidR="00D5023A">
              <w:t xml:space="preserve">leave </w:t>
            </w:r>
            <w:r>
              <w:t>–</w:t>
            </w:r>
            <w:r w:rsidR="00D5023A">
              <w:t>Resigned</w:t>
            </w:r>
          </w:p>
        </w:tc>
        <w:tc>
          <w:tcPr>
            <w:tcW w:w="2338" w:type="dxa"/>
            <w:shd w:val="clear" w:color="auto" w:fill="8EAADB" w:themeFill="accent1" w:themeFillTint="99"/>
          </w:tcPr>
          <w:p w14:paraId="3DDC62D2" w14:textId="7A6A4252" w:rsidR="00580641" w:rsidRDefault="00BF6671" w:rsidP="00580641">
            <w:r>
              <w:t>Hire</w:t>
            </w:r>
            <w:r w:rsidR="00D5023A">
              <w:t>d – Joanna Greenwalt .8 FTE</w:t>
            </w:r>
          </w:p>
        </w:tc>
      </w:tr>
      <w:tr w:rsidR="00BF6671" w14:paraId="1199F9BA" w14:textId="77777777" w:rsidTr="00D5023A">
        <w:tc>
          <w:tcPr>
            <w:tcW w:w="2336" w:type="dxa"/>
          </w:tcPr>
          <w:p w14:paraId="340371EB" w14:textId="1789E8E7" w:rsidR="00BF6671" w:rsidRDefault="00BF6671" w:rsidP="00580641">
            <w:r>
              <w:t xml:space="preserve">Sara Wallace </w:t>
            </w:r>
            <w:r w:rsidR="00D5023A">
              <w:t>&amp; Lisa Kraemer (</w:t>
            </w:r>
            <w:proofErr w:type="spellStart"/>
            <w:r w:rsidR="00D5023A">
              <w:t>Soliant</w:t>
            </w:r>
            <w:proofErr w:type="spellEnd"/>
            <w:r w:rsidR="00D5023A">
              <w:t>)</w:t>
            </w:r>
          </w:p>
        </w:tc>
        <w:tc>
          <w:tcPr>
            <w:tcW w:w="2338" w:type="dxa"/>
          </w:tcPr>
          <w:p w14:paraId="033619A5" w14:textId="73A9A5CD" w:rsidR="00BF6671" w:rsidRDefault="00661899" w:rsidP="00580641">
            <w:r>
              <w:t>Highland</w:t>
            </w:r>
          </w:p>
        </w:tc>
        <w:tc>
          <w:tcPr>
            <w:tcW w:w="2338" w:type="dxa"/>
          </w:tcPr>
          <w:p w14:paraId="4D828E2E" w14:textId="0C279C18" w:rsidR="00BF6671" w:rsidRDefault="00D5023A" w:rsidP="00580641">
            <w:r>
              <w:t xml:space="preserve">Lisa Kraemer- </w:t>
            </w:r>
            <w:proofErr w:type="spellStart"/>
            <w:r>
              <w:t>Soliant</w:t>
            </w:r>
            <w:proofErr w:type="spellEnd"/>
            <w:r>
              <w:t xml:space="preserve"> Contract, contract will not renew with </w:t>
            </w:r>
            <w:proofErr w:type="spellStart"/>
            <w:r>
              <w:t>Soliant</w:t>
            </w:r>
            <w:proofErr w:type="spellEnd"/>
            <w:r>
              <w:t xml:space="preserve"> for .1 FTE.  Sarah Wallace will pick up all psychology caseload</w:t>
            </w:r>
          </w:p>
        </w:tc>
        <w:tc>
          <w:tcPr>
            <w:tcW w:w="2338" w:type="dxa"/>
            <w:shd w:val="clear" w:color="auto" w:fill="EC8CD7"/>
          </w:tcPr>
          <w:p w14:paraId="2495603E" w14:textId="72511FE5" w:rsidR="00BF6671" w:rsidRDefault="00D5023A" w:rsidP="00580641">
            <w:r>
              <w:t>Employment Authorization Form completed to Amend MOESC contract for Wallace – per Highland Administration</w:t>
            </w:r>
          </w:p>
        </w:tc>
      </w:tr>
      <w:bookmarkEnd w:id="1"/>
    </w:tbl>
    <w:p w14:paraId="51A04CC3" w14:textId="77777777" w:rsidR="00842B43" w:rsidRDefault="00842B43" w:rsidP="00EA5BDB"/>
    <w:p w14:paraId="267D1930" w14:textId="16DD68EC" w:rsidR="00225160" w:rsidRPr="00EA5BDB" w:rsidRDefault="00D67511" w:rsidP="00D67511">
      <w:pPr>
        <w:jc w:val="center"/>
        <w:rPr>
          <w:b/>
          <w:bCs/>
        </w:rPr>
      </w:pPr>
      <w:r w:rsidRPr="00EA5BDB">
        <w:rPr>
          <w:b/>
          <w:bCs/>
        </w:rPr>
        <w:t>PRESCHOOL ITINERANT INTERVENTION SPECIALIST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25160" w14:paraId="2AF10FA8" w14:textId="77777777" w:rsidTr="00B11CC3">
        <w:tc>
          <w:tcPr>
            <w:tcW w:w="3116" w:type="dxa"/>
          </w:tcPr>
          <w:p w14:paraId="7B40DE72" w14:textId="04F830BD" w:rsidR="00225160" w:rsidRDefault="00D67511" w:rsidP="00B11CC3">
            <w:r>
              <w:t>DISTRICT</w:t>
            </w:r>
          </w:p>
        </w:tc>
        <w:tc>
          <w:tcPr>
            <w:tcW w:w="3117" w:type="dxa"/>
          </w:tcPr>
          <w:p w14:paraId="02A2B627" w14:textId="1DC4D14A" w:rsidR="00225160" w:rsidRDefault="00D67511" w:rsidP="00B11CC3">
            <w:r>
              <w:t>ISSUE</w:t>
            </w:r>
          </w:p>
        </w:tc>
        <w:tc>
          <w:tcPr>
            <w:tcW w:w="3117" w:type="dxa"/>
          </w:tcPr>
          <w:p w14:paraId="373297A9" w14:textId="5716FA1B" w:rsidR="00225160" w:rsidRDefault="00D67511" w:rsidP="00B11CC3">
            <w:r>
              <w:t>SEATS</w:t>
            </w:r>
          </w:p>
        </w:tc>
      </w:tr>
      <w:tr w:rsidR="00225160" w14:paraId="73A68368" w14:textId="77777777" w:rsidTr="00EA5BDB">
        <w:tc>
          <w:tcPr>
            <w:tcW w:w="3116" w:type="dxa"/>
          </w:tcPr>
          <w:p w14:paraId="7CF261AA" w14:textId="238D181F" w:rsidR="00225160" w:rsidRDefault="00D67511" w:rsidP="00B11CC3">
            <w:r>
              <w:t>Madison</w:t>
            </w:r>
          </w:p>
        </w:tc>
        <w:tc>
          <w:tcPr>
            <w:tcW w:w="3117" w:type="dxa"/>
          </w:tcPr>
          <w:p w14:paraId="7999BB74" w14:textId="13D55062" w:rsidR="00225160" w:rsidRDefault="00D67511" w:rsidP="00B11CC3">
            <w:r>
              <w:t>Per District Meeting 3/2020</w:t>
            </w:r>
          </w:p>
        </w:tc>
        <w:tc>
          <w:tcPr>
            <w:tcW w:w="3117" w:type="dxa"/>
            <w:shd w:val="clear" w:color="auto" w:fill="EC8CD7"/>
          </w:tcPr>
          <w:p w14:paraId="19B9455B" w14:textId="72116CC7" w:rsidR="00225160" w:rsidRDefault="00D67511" w:rsidP="00B11CC3">
            <w:r>
              <w:t>Need</w:t>
            </w:r>
            <w:r w:rsidR="00F40F03">
              <w:t xml:space="preserve"> 4 seats</w:t>
            </w:r>
            <w:r w:rsidR="00EA5BDB">
              <w:t xml:space="preserve"> - TBD</w:t>
            </w:r>
          </w:p>
        </w:tc>
      </w:tr>
      <w:tr w:rsidR="00225160" w14:paraId="0ABCBD99" w14:textId="77777777" w:rsidTr="00EA5BDB">
        <w:tc>
          <w:tcPr>
            <w:tcW w:w="3116" w:type="dxa"/>
          </w:tcPr>
          <w:p w14:paraId="560C1455" w14:textId="3CCE59B4" w:rsidR="00225160" w:rsidRDefault="00F40F03" w:rsidP="00B11CC3">
            <w:r>
              <w:t>Lucas</w:t>
            </w:r>
          </w:p>
        </w:tc>
        <w:tc>
          <w:tcPr>
            <w:tcW w:w="3117" w:type="dxa"/>
          </w:tcPr>
          <w:p w14:paraId="2874DBEB" w14:textId="2B9771E8" w:rsidR="00225160" w:rsidRDefault="00F40F03" w:rsidP="00B11CC3">
            <w:r>
              <w:t>Per Zehe/Herman 3/2020</w:t>
            </w:r>
          </w:p>
        </w:tc>
        <w:tc>
          <w:tcPr>
            <w:tcW w:w="3117" w:type="dxa"/>
            <w:shd w:val="clear" w:color="auto" w:fill="EC8CD7"/>
          </w:tcPr>
          <w:p w14:paraId="26259473" w14:textId="475FC103" w:rsidR="00225160" w:rsidRDefault="00F40F03" w:rsidP="00B11CC3">
            <w:r>
              <w:t>Need 1 seat</w:t>
            </w:r>
            <w:r w:rsidR="00EA5BDB">
              <w:t xml:space="preserve"> - TBD</w:t>
            </w:r>
          </w:p>
        </w:tc>
      </w:tr>
      <w:tr w:rsidR="00225160" w14:paraId="03D5E6B1" w14:textId="77777777" w:rsidTr="00EA5BDB">
        <w:tc>
          <w:tcPr>
            <w:tcW w:w="3116" w:type="dxa"/>
          </w:tcPr>
          <w:p w14:paraId="05C24471" w14:textId="3AB0209A" w:rsidR="00225160" w:rsidRDefault="00BF6671" w:rsidP="00B11CC3">
            <w:r>
              <w:t>Plymouth-2Shiloh</w:t>
            </w:r>
          </w:p>
        </w:tc>
        <w:tc>
          <w:tcPr>
            <w:tcW w:w="3117" w:type="dxa"/>
          </w:tcPr>
          <w:p w14:paraId="08C85CD3" w14:textId="632C50A0" w:rsidR="00225160" w:rsidRDefault="00BF6671" w:rsidP="00B11CC3">
            <w:r>
              <w:t>Per District Meeting 3/2020</w:t>
            </w:r>
          </w:p>
        </w:tc>
        <w:tc>
          <w:tcPr>
            <w:tcW w:w="3117" w:type="dxa"/>
            <w:shd w:val="clear" w:color="auto" w:fill="EC8CD7"/>
          </w:tcPr>
          <w:p w14:paraId="099DBFDB" w14:textId="4DE64896" w:rsidR="00225160" w:rsidRDefault="00BF6671" w:rsidP="00B11CC3">
            <w:r>
              <w:t>Need 2 seats</w:t>
            </w:r>
            <w:r w:rsidR="00EA5BDB">
              <w:t xml:space="preserve"> - TBD</w:t>
            </w:r>
          </w:p>
        </w:tc>
      </w:tr>
    </w:tbl>
    <w:p w14:paraId="20795179" w14:textId="46E05B6E" w:rsidR="00225160" w:rsidRDefault="00225160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"/>
      </w:tblGrid>
      <w:tr w:rsidR="00992401" w14:paraId="7074D73D" w14:textId="77777777" w:rsidTr="00992401">
        <w:trPr>
          <w:trHeight w:val="254"/>
        </w:trPr>
        <w:tc>
          <w:tcPr>
            <w:tcW w:w="270" w:type="dxa"/>
            <w:shd w:val="clear" w:color="auto" w:fill="C5E0B3" w:themeFill="accent6" w:themeFillTint="66"/>
          </w:tcPr>
          <w:p w14:paraId="55C48D7D" w14:textId="77777777" w:rsidR="00992401" w:rsidRDefault="00992401" w:rsidP="00992401">
            <w:bookmarkStart w:id="2" w:name="_Hlk40164051"/>
          </w:p>
        </w:tc>
      </w:tr>
    </w:tbl>
    <w:p w14:paraId="69A83A53" w14:textId="77777777" w:rsidR="00123C52" w:rsidRDefault="00992401" w:rsidP="00992401">
      <w:pPr>
        <w:tabs>
          <w:tab w:val="left" w:pos="1575"/>
        </w:tabs>
        <w:rPr>
          <w:i/>
          <w:iCs/>
        </w:rPr>
      </w:pPr>
      <w:bookmarkStart w:id="3" w:name="_Hlk40164280"/>
      <w:bookmarkEnd w:id="2"/>
      <w:r w:rsidRPr="00992401">
        <w:rPr>
          <w:i/>
          <w:iCs/>
        </w:rPr>
        <w:t>Meetings to determine caseload ratios resulting in requisition from district to hire</w:t>
      </w:r>
      <w:bookmarkEnd w:id="3"/>
      <w:r>
        <w:rPr>
          <w:i/>
          <w:iCs/>
        </w:rPr>
        <w:t>.</w:t>
      </w:r>
    </w:p>
    <w:p w14:paraId="5915F240" w14:textId="77777777" w:rsidR="00123C52" w:rsidRDefault="00123C52" w:rsidP="00123C52">
      <w:pPr>
        <w:pStyle w:val="ListParagraph"/>
        <w:numPr>
          <w:ilvl w:val="0"/>
          <w:numId w:val="1"/>
        </w:numPr>
        <w:tabs>
          <w:tab w:val="left" w:pos="1575"/>
        </w:tabs>
        <w:rPr>
          <w:i/>
          <w:iCs/>
        </w:rPr>
      </w:pPr>
      <w:r>
        <w:rPr>
          <w:i/>
          <w:iCs/>
        </w:rPr>
        <w:t>Crestline Meeting: May 15, 2020</w:t>
      </w:r>
    </w:p>
    <w:p w14:paraId="28206E64" w14:textId="45C62FF4" w:rsidR="00580641" w:rsidRPr="00123C52" w:rsidRDefault="00123C52" w:rsidP="00123C52">
      <w:pPr>
        <w:pStyle w:val="ListParagraph"/>
        <w:numPr>
          <w:ilvl w:val="0"/>
          <w:numId w:val="1"/>
        </w:numPr>
        <w:tabs>
          <w:tab w:val="left" w:pos="1575"/>
        </w:tabs>
        <w:rPr>
          <w:i/>
          <w:iCs/>
        </w:rPr>
      </w:pPr>
      <w:r>
        <w:rPr>
          <w:i/>
          <w:iCs/>
        </w:rPr>
        <w:t>Galion Meeting(s): May 8</w:t>
      </w:r>
      <w:r w:rsidRPr="00123C52">
        <w:rPr>
          <w:i/>
          <w:iCs/>
          <w:vertAlign w:val="superscript"/>
        </w:rPr>
        <w:t>th</w:t>
      </w:r>
      <w:r>
        <w:rPr>
          <w:i/>
          <w:iCs/>
        </w:rPr>
        <w:t xml:space="preserve"> and May 15, 2020</w:t>
      </w:r>
      <w:r w:rsidR="00992401" w:rsidRPr="00123C52">
        <w:rPr>
          <w:i/>
          <w:iCs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"/>
      </w:tblGrid>
      <w:tr w:rsidR="00992401" w14:paraId="7BAEE8D7" w14:textId="77777777" w:rsidTr="00992401">
        <w:trPr>
          <w:trHeight w:val="254"/>
        </w:trPr>
        <w:tc>
          <w:tcPr>
            <w:tcW w:w="270" w:type="dxa"/>
            <w:shd w:val="clear" w:color="auto" w:fill="F7CAAC" w:themeFill="accent2" w:themeFillTint="66"/>
          </w:tcPr>
          <w:p w14:paraId="585CD046" w14:textId="77777777" w:rsidR="00992401" w:rsidRDefault="00992401" w:rsidP="00992401"/>
        </w:tc>
      </w:tr>
    </w:tbl>
    <w:p w14:paraId="1AD6FCD7" w14:textId="250AAF4E" w:rsidR="00580641" w:rsidRDefault="00992401" w:rsidP="00992401">
      <w:pPr>
        <w:tabs>
          <w:tab w:val="left" w:pos="1650"/>
        </w:tabs>
      </w:pPr>
      <w:r>
        <w:rPr>
          <w:i/>
          <w:iCs/>
        </w:rPr>
        <w:t xml:space="preserve">Need to hire.  Currently recruiting. </w:t>
      </w:r>
      <w:r w:rsidRPr="00992401">
        <w:rPr>
          <w:i/>
          <w:iCs/>
        </w:rPr>
        <w:t xml:space="preserve"> </w:t>
      </w:r>
      <w:r>
        <w:br w:type="textWrapping" w:clear="all"/>
      </w:r>
      <w:bookmarkStart w:id="4" w:name="_Hlk40164447"/>
      <w: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"/>
      </w:tblGrid>
      <w:tr w:rsidR="00992401" w14:paraId="11BC677D" w14:textId="77777777" w:rsidTr="00992401">
        <w:trPr>
          <w:trHeight w:val="254"/>
        </w:trPr>
        <w:tc>
          <w:tcPr>
            <w:tcW w:w="270" w:type="dxa"/>
            <w:shd w:val="clear" w:color="auto" w:fill="9CC2E5" w:themeFill="accent5" w:themeFillTint="99"/>
          </w:tcPr>
          <w:p w14:paraId="20B66E91" w14:textId="77777777" w:rsidR="00992401" w:rsidRDefault="00992401" w:rsidP="00992401"/>
        </w:tc>
      </w:tr>
    </w:tbl>
    <w:p w14:paraId="690326C1" w14:textId="4E423C61" w:rsidR="00992401" w:rsidRPr="00992401" w:rsidRDefault="00992401" w:rsidP="00992401">
      <w:pPr>
        <w:rPr>
          <w:i/>
          <w:iCs/>
        </w:rPr>
      </w:pPr>
      <w:r w:rsidRPr="00992401">
        <w:rPr>
          <w:i/>
          <w:iCs/>
        </w:rPr>
        <w:t>Recommendation for hire to Board of Education.</w:t>
      </w:r>
    </w:p>
    <w:p w14:paraId="473E4DB0" w14:textId="7C19C97B" w:rsidR="00992401" w:rsidRDefault="00992401" w:rsidP="00992401">
      <w:pPr>
        <w:tabs>
          <w:tab w:val="left" w:pos="1650"/>
        </w:tabs>
      </w:pPr>
      <w:bookmarkStart w:id="5" w:name="_Hlk40164854"/>
      <w:bookmarkEnd w:id="4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"/>
      </w:tblGrid>
      <w:tr w:rsidR="00992401" w14:paraId="2DC620E8" w14:textId="77777777" w:rsidTr="00123C52">
        <w:trPr>
          <w:trHeight w:val="254"/>
        </w:trPr>
        <w:tc>
          <w:tcPr>
            <w:tcW w:w="270" w:type="dxa"/>
            <w:shd w:val="clear" w:color="auto" w:fill="EC8CD7"/>
          </w:tcPr>
          <w:p w14:paraId="3C373A58" w14:textId="77777777" w:rsidR="00992401" w:rsidRDefault="00992401" w:rsidP="008D16D1">
            <w:bookmarkStart w:id="6" w:name="_Hlk40164905"/>
          </w:p>
        </w:tc>
      </w:tr>
    </w:tbl>
    <w:bookmarkEnd w:id="6"/>
    <w:p w14:paraId="24E91D14" w14:textId="6FAF4B52" w:rsidR="00992401" w:rsidRDefault="00123C52" w:rsidP="00992401">
      <w:pPr>
        <w:rPr>
          <w:i/>
          <w:iCs/>
        </w:rPr>
      </w:pPr>
      <w:r>
        <w:rPr>
          <w:i/>
          <w:iCs/>
        </w:rPr>
        <w:t xml:space="preserve">Reassignments within MOESC </w:t>
      </w:r>
    </w:p>
    <w:bookmarkEnd w:id="5"/>
    <w:p w14:paraId="111E76CE" w14:textId="77777777" w:rsidR="00123C52" w:rsidRPr="00992401" w:rsidRDefault="00123C52" w:rsidP="00992401">
      <w:pPr>
        <w:rPr>
          <w:i/>
          <w:iCs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"/>
      </w:tblGrid>
      <w:tr w:rsidR="00123C52" w14:paraId="7707F167" w14:textId="77777777" w:rsidTr="008D16D1">
        <w:trPr>
          <w:trHeight w:val="254"/>
        </w:trPr>
        <w:tc>
          <w:tcPr>
            <w:tcW w:w="270" w:type="dxa"/>
            <w:shd w:val="clear" w:color="auto" w:fill="auto"/>
          </w:tcPr>
          <w:p w14:paraId="3DAB7DDA" w14:textId="77777777" w:rsidR="00123C52" w:rsidRDefault="00123C52" w:rsidP="008D16D1"/>
        </w:tc>
      </w:tr>
    </w:tbl>
    <w:p w14:paraId="378C4DF2" w14:textId="77777777" w:rsidR="00123C52" w:rsidRPr="00123C52" w:rsidRDefault="00123C52" w:rsidP="00123C52">
      <w:pPr>
        <w:tabs>
          <w:tab w:val="left" w:pos="1905"/>
        </w:tabs>
        <w:rPr>
          <w:i/>
          <w:iCs/>
        </w:rPr>
      </w:pPr>
      <w:r w:rsidRPr="00123C52">
        <w:rPr>
          <w:i/>
          <w:iCs/>
        </w:rPr>
        <w:t>March District Meeting Determinations.</w:t>
      </w:r>
    </w:p>
    <w:p w14:paraId="0427C2D5" w14:textId="19B1D610" w:rsidR="00992401" w:rsidRDefault="00992401" w:rsidP="00992401">
      <w:pPr>
        <w:tabs>
          <w:tab w:val="left" w:pos="1905"/>
        </w:tabs>
      </w:pPr>
    </w:p>
    <w:p w14:paraId="566DD7F6" w14:textId="27F6338D" w:rsidR="009B2C2E" w:rsidRDefault="009B2C2E" w:rsidP="00992401">
      <w:pPr>
        <w:tabs>
          <w:tab w:val="left" w:pos="1905"/>
        </w:tabs>
      </w:pPr>
      <w:r>
        <w:t xml:space="preserve">2020-2021 Leaves: </w:t>
      </w:r>
    </w:p>
    <w:p w14:paraId="2B2470E8" w14:textId="76560FC9" w:rsidR="009B2C2E" w:rsidRDefault="009B2C2E" w:rsidP="00992401">
      <w:pPr>
        <w:tabs>
          <w:tab w:val="left" w:pos="1905"/>
        </w:tabs>
      </w:pPr>
      <w:r>
        <w:t>Kelly Patel, October 2020</w:t>
      </w:r>
    </w:p>
    <w:sectPr w:rsidR="009B2C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D9263" w14:textId="77777777" w:rsidR="00D67D25" w:rsidRDefault="00D67D25" w:rsidP="00225160">
      <w:pPr>
        <w:spacing w:after="0" w:line="240" w:lineRule="auto"/>
      </w:pPr>
      <w:r>
        <w:separator/>
      </w:r>
    </w:p>
  </w:endnote>
  <w:endnote w:type="continuationSeparator" w:id="0">
    <w:p w14:paraId="23ED91D4" w14:textId="77777777" w:rsidR="00D67D25" w:rsidRDefault="00D67D25" w:rsidP="0022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03A6C" w14:textId="256D609D" w:rsidR="00D5023A" w:rsidRPr="00EA5BDB" w:rsidRDefault="00EA5BDB">
    <w:pPr>
      <w:pStyle w:val="Footer"/>
      <w:rPr>
        <w:i/>
        <w:iCs/>
      </w:rPr>
    </w:pPr>
    <w:r w:rsidRPr="00EA5BDB">
      <w:rPr>
        <w:i/>
        <w:iCs/>
      </w:rPr>
      <w:t xml:space="preserve">JLC </w:t>
    </w:r>
    <w:r w:rsidR="00D5023A" w:rsidRPr="00EA5BDB">
      <w:rPr>
        <w:i/>
        <w:iCs/>
      </w:rPr>
      <w:t>Created 4/7/2020</w:t>
    </w:r>
  </w:p>
  <w:p w14:paraId="70202719" w14:textId="7E54D6A2" w:rsidR="00EA5BDB" w:rsidRPr="00EA5BDB" w:rsidRDefault="00EA5BDB">
    <w:pPr>
      <w:pStyle w:val="Footer"/>
      <w:rPr>
        <w:i/>
        <w:iCs/>
      </w:rPr>
    </w:pPr>
    <w:r w:rsidRPr="00EA5BDB">
      <w:rPr>
        <w:i/>
        <w:iCs/>
      </w:rPr>
      <w:t>JLC Modified 5/12/2020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8E8E6" w14:textId="77777777" w:rsidR="00D67D25" w:rsidRDefault="00D67D25" w:rsidP="00225160">
      <w:pPr>
        <w:spacing w:after="0" w:line="240" w:lineRule="auto"/>
      </w:pPr>
      <w:r>
        <w:separator/>
      </w:r>
    </w:p>
  </w:footnote>
  <w:footnote w:type="continuationSeparator" w:id="0">
    <w:p w14:paraId="0B48BF48" w14:textId="77777777" w:rsidR="00D67D25" w:rsidRDefault="00D67D25" w:rsidP="0022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BF405" w14:textId="46E8DDB4" w:rsidR="00EA5BDB" w:rsidRPr="00510885" w:rsidRDefault="00EA5BDB" w:rsidP="00EA5BDB">
    <w:pPr>
      <w:spacing w:line="192" w:lineRule="auto"/>
      <w:ind w:left="7200" w:firstLine="720"/>
      <w:rPr>
        <w:rFonts w:ascii="Adobe Caslon Pro" w:hAnsi="Adobe Caslon Pro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E2FFBB" wp14:editId="62924D6F">
          <wp:simplePos x="0" y="0"/>
          <wp:positionH relativeFrom="column">
            <wp:posOffset>-504825</wp:posOffset>
          </wp:positionH>
          <wp:positionV relativeFrom="paragraph">
            <wp:posOffset>-352425</wp:posOffset>
          </wp:positionV>
          <wp:extent cx="2182368" cy="1202436"/>
          <wp:effectExtent l="0" t="0" r="8890" b="0"/>
          <wp:wrapSquare wrapText="bothSides"/>
          <wp:docPr id="1" name="Picture 0" descr="mid-ohio head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-ohio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368" cy="1202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A5BDB">
      <w:rPr>
        <w:rFonts w:ascii="Adobe Caslon Pro" w:hAnsi="Adobe Caslon Pro"/>
        <w:b/>
        <w:sz w:val="18"/>
        <w:szCs w:val="18"/>
      </w:rPr>
      <w:t xml:space="preserve"> </w:t>
    </w:r>
    <w:r>
      <w:rPr>
        <w:rFonts w:ascii="Adobe Caslon Pro" w:hAnsi="Adobe Caslon Pro"/>
        <w:b/>
        <w:sz w:val="18"/>
        <w:szCs w:val="18"/>
      </w:rPr>
      <w:t>Kevin D. Kimmel</w:t>
    </w:r>
  </w:p>
  <w:p w14:paraId="3ED1CD86" w14:textId="339BAE60" w:rsidR="00EA5BDB" w:rsidRPr="00EA5BDB" w:rsidRDefault="00EA5BDB" w:rsidP="00EA5BDB">
    <w:pPr>
      <w:spacing w:line="192" w:lineRule="auto"/>
      <w:jc w:val="right"/>
      <w:rPr>
        <w:rFonts w:ascii="Adobe Caslon Pro" w:hAnsi="Adobe Caslon Pro"/>
        <w:i/>
        <w:sz w:val="18"/>
        <w:szCs w:val="18"/>
      </w:rPr>
    </w:pPr>
    <w:r>
      <w:rPr>
        <w:rFonts w:ascii="Adobe Caslon Pro" w:hAnsi="Adobe Caslon Pro"/>
        <w:i/>
        <w:sz w:val="18"/>
        <w:szCs w:val="18"/>
      </w:rPr>
      <w:t xml:space="preserve"> </w:t>
    </w:r>
    <w:r w:rsidRPr="00510885">
      <w:rPr>
        <w:rFonts w:ascii="Adobe Caslon Pro" w:hAnsi="Adobe Caslon Pro"/>
        <w:i/>
        <w:sz w:val="18"/>
        <w:szCs w:val="18"/>
      </w:rPr>
      <w:t>Superintendent</w:t>
    </w:r>
  </w:p>
  <w:p w14:paraId="11C660B4" w14:textId="77777777" w:rsidR="00EA5BDB" w:rsidRPr="00510885" w:rsidRDefault="00EA5BDB" w:rsidP="00EA5BDB">
    <w:pPr>
      <w:spacing w:line="192" w:lineRule="auto"/>
      <w:jc w:val="right"/>
      <w:rPr>
        <w:rFonts w:ascii="Adobe Caslon Pro" w:hAnsi="Adobe Caslon Pro"/>
        <w:b/>
        <w:sz w:val="18"/>
        <w:szCs w:val="18"/>
      </w:rPr>
    </w:pPr>
    <w:r w:rsidRPr="00510885">
      <w:rPr>
        <w:rFonts w:ascii="Adobe Caslon Pro" w:hAnsi="Adobe Caslon Pro"/>
        <w:b/>
        <w:sz w:val="18"/>
        <w:szCs w:val="18"/>
      </w:rPr>
      <w:t>Lorraine A. Earnest</w:t>
    </w:r>
  </w:p>
  <w:p w14:paraId="673C613F" w14:textId="767D67B2" w:rsidR="00EA5BDB" w:rsidRPr="00EA5BDB" w:rsidRDefault="00EA5BDB" w:rsidP="00EA5BDB">
    <w:pPr>
      <w:spacing w:line="192" w:lineRule="auto"/>
      <w:jc w:val="right"/>
      <w:rPr>
        <w:rFonts w:ascii="Adobe Caslon Pro" w:hAnsi="Adobe Caslon Pro"/>
        <w:i/>
        <w:sz w:val="18"/>
        <w:szCs w:val="18"/>
      </w:rPr>
    </w:pPr>
    <w:r w:rsidRPr="00510885">
      <w:rPr>
        <w:rFonts w:ascii="Adobe Caslon Pro" w:hAnsi="Adobe Caslon Pro"/>
        <w:i/>
        <w:sz w:val="18"/>
        <w:szCs w:val="18"/>
      </w:rPr>
      <w:t>Treasurer</w:t>
    </w:r>
  </w:p>
  <w:p w14:paraId="674BFD07" w14:textId="126BA6C0" w:rsidR="00EA5BDB" w:rsidRDefault="00EA5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126CE"/>
    <w:multiLevelType w:val="hybridMultilevel"/>
    <w:tmpl w:val="BE3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60"/>
    <w:rsid w:val="00123C52"/>
    <w:rsid w:val="00225160"/>
    <w:rsid w:val="00292977"/>
    <w:rsid w:val="002E3AE0"/>
    <w:rsid w:val="0040127B"/>
    <w:rsid w:val="00434810"/>
    <w:rsid w:val="00580641"/>
    <w:rsid w:val="00661899"/>
    <w:rsid w:val="007456EB"/>
    <w:rsid w:val="00773C8C"/>
    <w:rsid w:val="00842B43"/>
    <w:rsid w:val="00992401"/>
    <w:rsid w:val="009953D2"/>
    <w:rsid w:val="009B2C2E"/>
    <w:rsid w:val="00BF6671"/>
    <w:rsid w:val="00D5023A"/>
    <w:rsid w:val="00D67511"/>
    <w:rsid w:val="00D67D25"/>
    <w:rsid w:val="00DA5D15"/>
    <w:rsid w:val="00EA5BDB"/>
    <w:rsid w:val="00F4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FBDCD"/>
  <w15:chartTrackingRefBased/>
  <w15:docId w15:val="{F5C09AB7-349F-458E-99B6-315E1AFD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C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160"/>
  </w:style>
  <w:style w:type="paragraph" w:styleId="Footer">
    <w:name w:val="footer"/>
    <w:basedOn w:val="Normal"/>
    <w:link w:val="FooterChar"/>
    <w:uiPriority w:val="99"/>
    <w:unhideWhenUsed/>
    <w:rsid w:val="00225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160"/>
  </w:style>
  <w:style w:type="paragraph" w:styleId="ListParagraph">
    <w:name w:val="List Paragraph"/>
    <w:basedOn w:val="Normal"/>
    <w:uiPriority w:val="34"/>
    <w:qFormat/>
    <w:rsid w:val="0012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Crum</dc:creator>
  <cp:keywords/>
  <dc:description/>
  <cp:lastModifiedBy>Jennifer L. Crum</cp:lastModifiedBy>
  <cp:revision>6</cp:revision>
  <dcterms:created xsi:type="dcterms:W3CDTF">2020-04-07T13:03:00Z</dcterms:created>
  <dcterms:modified xsi:type="dcterms:W3CDTF">2020-05-12T12:57:00Z</dcterms:modified>
</cp:coreProperties>
</file>