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75185" w14:textId="18DCD086" w:rsidR="00E7109F" w:rsidRDefault="00E7109F" w:rsidP="00E7109F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RESOLUTION </w:t>
      </w:r>
      <w:r w:rsidR="0051250F">
        <w:rPr>
          <w:color w:val="000000"/>
          <w:u w:val="single"/>
        </w:rPr>
        <w:t>REGARDING 2019-2020 EVALUATIONS</w:t>
      </w:r>
    </w:p>
    <w:p w14:paraId="7C2C2D53" w14:textId="4970AAAE" w:rsidR="00E7109F" w:rsidRDefault="00E7109F" w:rsidP="00E7109F"/>
    <w:p w14:paraId="0250AC82" w14:textId="6BF69BCA" w:rsidR="0051250F" w:rsidRDefault="0051250F" w:rsidP="00E7109F"/>
    <w:p w14:paraId="6EC386CC" w14:textId="77777777" w:rsidR="0051250F" w:rsidRDefault="0051250F" w:rsidP="00E7109F"/>
    <w:p w14:paraId="45D3D2DF" w14:textId="77FD8C99" w:rsidR="00E7109F" w:rsidRDefault="00E7109F" w:rsidP="00E7109F">
      <w:r>
        <w:tab/>
        <w:t xml:space="preserve">The </w:t>
      </w:r>
      <w:r w:rsidR="00CA39BE">
        <w:t xml:space="preserve">Board of Governors </w:t>
      </w:r>
      <w:r w:rsidR="00294491">
        <w:t>of the Mid-Ohio Educational Service Center</w:t>
      </w:r>
      <w:r>
        <w:t xml:space="preserve"> (“Board”), met in </w:t>
      </w:r>
      <w:r w:rsidR="000532BF">
        <w:t>regular</w:t>
      </w:r>
      <w:r>
        <w:t xml:space="preserve"> session </w:t>
      </w:r>
      <w:r w:rsidR="000532BF">
        <w:t xml:space="preserve">on April </w:t>
      </w:r>
      <w:r w:rsidR="00294491">
        <w:t>15</w:t>
      </w:r>
      <w:r w:rsidR="000532BF">
        <w:t xml:space="preserve">, 2020 </w:t>
      </w:r>
      <w:r>
        <w:t>with the following members present:</w:t>
      </w:r>
    </w:p>
    <w:p w14:paraId="6A4D8974" w14:textId="77777777" w:rsidR="00E7109F" w:rsidRDefault="00E7109F" w:rsidP="00E7109F"/>
    <w:p w14:paraId="0C6B8C8A" w14:textId="77777777" w:rsidR="000E5D96" w:rsidRPr="00E1307E" w:rsidRDefault="000E5D96" w:rsidP="000E5D9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FB45DB" w14:textId="77777777" w:rsidR="000E5D96" w:rsidRDefault="000E5D96" w:rsidP="000E5D96"/>
    <w:p w14:paraId="06B38D1F" w14:textId="77777777" w:rsidR="000E5D96" w:rsidRPr="00E1307E" w:rsidRDefault="000E5D96" w:rsidP="000E5D9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399855" w14:textId="77777777" w:rsidR="000E5D96" w:rsidRDefault="000E5D96" w:rsidP="000E5D96"/>
    <w:p w14:paraId="0995C5F4" w14:textId="77777777" w:rsidR="000E5D96" w:rsidRDefault="000E5D96" w:rsidP="000E5D96">
      <w:pPr>
        <w:rPr>
          <w:color w:val="000000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  <w:t>____________________________________</w:t>
      </w:r>
    </w:p>
    <w:p w14:paraId="51D7E9A5" w14:textId="77777777" w:rsidR="000E5D96" w:rsidRDefault="000E5D96" w:rsidP="000E5D96">
      <w:pPr>
        <w:rPr>
          <w:color w:val="000000"/>
        </w:rPr>
      </w:pPr>
    </w:p>
    <w:p w14:paraId="632B4E22" w14:textId="77777777" w:rsidR="000E5D96" w:rsidRPr="000E5D96" w:rsidRDefault="000E5D96" w:rsidP="000E5D96">
      <w:pPr>
        <w:jc w:val="center"/>
        <w:rPr>
          <w:color w:val="000000"/>
        </w:rPr>
      </w:pPr>
      <w:r>
        <w:rPr>
          <w:color w:val="000000"/>
        </w:rPr>
        <w:t>____________________________________________</w:t>
      </w:r>
    </w:p>
    <w:p w14:paraId="6473A34C" w14:textId="77777777" w:rsidR="00E7109F" w:rsidRDefault="00E7109F" w:rsidP="00E7109F"/>
    <w:p w14:paraId="1099F320" w14:textId="4917BFF9" w:rsidR="0051250F" w:rsidRDefault="0051250F" w:rsidP="0051250F">
      <w:r>
        <w:tab/>
        <w:t>The Treasurer advised the Board that the notice requirements of R.C. 121.22 and Section 12 of H.B. 197 and the impl</w:t>
      </w:r>
      <w:r w:rsidR="00CA39BE">
        <w:t>ementing</w:t>
      </w:r>
      <w:r>
        <w:t xml:space="preserve"> rules adopted by the Board pursuant thereto were complied with for the meeting. </w:t>
      </w:r>
    </w:p>
    <w:p w14:paraId="20783031" w14:textId="3DDD8192" w:rsidR="0051250F" w:rsidRDefault="0051250F" w:rsidP="0051250F"/>
    <w:p w14:paraId="75C09999" w14:textId="5D2F65FA" w:rsidR="0051250F" w:rsidRDefault="0051250F" w:rsidP="0051250F">
      <w:r>
        <w:tab/>
        <w:t xml:space="preserve">________________________ moved the adoption of the following resolution: </w:t>
      </w:r>
    </w:p>
    <w:p w14:paraId="05DD7885" w14:textId="77777777" w:rsidR="0051250F" w:rsidRDefault="0051250F" w:rsidP="0051250F"/>
    <w:p w14:paraId="7FBAA160" w14:textId="5C6AF3E5" w:rsidR="0051250F" w:rsidRDefault="0051250F" w:rsidP="0051250F">
      <w:pPr>
        <w:ind w:firstLine="720"/>
      </w:pPr>
      <w:r>
        <w:t>WHEREAS, Section 17(M) of Am. Sub. H.B. 197 of the Ohio General Assembly permits a Governing Board to elect not to conduct evaluations of teachers and administrators under Chapter 3319 of the Ohio Revised Code for the 2019-20 school year based on a determination that it would be impossible or impracticable to do so; and</w:t>
      </w:r>
    </w:p>
    <w:p w14:paraId="4D82539F" w14:textId="77777777" w:rsidR="0051250F" w:rsidRDefault="0051250F" w:rsidP="0051250F"/>
    <w:p w14:paraId="35CDE52C" w14:textId="3CC2453A" w:rsidR="0051250F" w:rsidRDefault="0051250F" w:rsidP="0051250F">
      <w:pPr>
        <w:ind w:firstLine="720"/>
      </w:pPr>
      <w:r>
        <w:t>WHEREAS, the</w:t>
      </w:r>
      <w:r w:rsidR="00CA39BE">
        <w:t xml:space="preserve"> </w:t>
      </w:r>
      <w:r w:rsidR="00CA39BE">
        <w:t xml:space="preserve">Board of Governors </w:t>
      </w:r>
      <w:r>
        <w:t>desires to make such an election for the 2019-20 school year.</w:t>
      </w:r>
    </w:p>
    <w:p w14:paraId="57BD3254" w14:textId="77777777" w:rsidR="0051250F" w:rsidRDefault="0051250F" w:rsidP="0051250F"/>
    <w:p w14:paraId="36DDA838" w14:textId="6ED64827" w:rsidR="0051250F" w:rsidRDefault="0051250F" w:rsidP="0051250F">
      <w:pPr>
        <w:ind w:firstLine="720"/>
      </w:pPr>
      <w:r>
        <w:t xml:space="preserve">NOW, THEREFORE, BE IT RESOLVED that the </w:t>
      </w:r>
      <w:r w:rsidR="00CA39BE">
        <w:t xml:space="preserve">Board of Governors </w:t>
      </w:r>
      <w:r>
        <w:t>finds that it would be impossible or impracticable to conduct evaluations of teachers and administrators pursuant to Chapter 3319 of the Ohio Revised Code for the 2019-20 school year if said evaluations were not completed prior to the Ohio Director of Health’s Order on March 14, 2020, ordering the closure of K-12 schools in Ohio;</w:t>
      </w:r>
    </w:p>
    <w:p w14:paraId="6664D063" w14:textId="77777777" w:rsidR="0051250F" w:rsidRDefault="0051250F" w:rsidP="0051250F"/>
    <w:p w14:paraId="708B4103" w14:textId="6291B519" w:rsidR="0051250F" w:rsidRDefault="0051250F" w:rsidP="0051250F">
      <w:pPr>
        <w:ind w:firstLine="720"/>
      </w:pPr>
      <w:r>
        <w:t xml:space="preserve">BE IT FURTHER RESOLVED that the </w:t>
      </w:r>
      <w:r w:rsidR="00CA39BE">
        <w:t>Board of Governors</w:t>
      </w:r>
      <w:r w:rsidR="00CA39BE">
        <w:t xml:space="preserve"> </w:t>
      </w:r>
      <w:r>
        <w:t>elects not to conduct evaluations under Chapter 3319 of the Ohio Revised Code for teachers and administrators during the 2019-20 school year, to the extent that such evaluations were not completed prior to March 14, 2020.</w:t>
      </w:r>
    </w:p>
    <w:p w14:paraId="0D3D5922" w14:textId="77777777" w:rsidR="0051250F" w:rsidRDefault="0051250F" w:rsidP="0051250F">
      <w:pPr>
        <w:ind w:firstLine="720"/>
      </w:pPr>
    </w:p>
    <w:p w14:paraId="2949F3AC" w14:textId="5624B641" w:rsidR="0051250F" w:rsidRDefault="0051250F" w:rsidP="0051250F">
      <w:pPr>
        <w:ind w:firstLine="720"/>
      </w:pPr>
      <w:r>
        <w:t>__________________ seconded the Motion</w:t>
      </w:r>
    </w:p>
    <w:p w14:paraId="5970BF7E" w14:textId="556F237B" w:rsidR="0051250F" w:rsidRDefault="0051250F" w:rsidP="0051250F">
      <w:pPr>
        <w:ind w:firstLine="720"/>
      </w:pPr>
    </w:p>
    <w:p w14:paraId="23B1164E" w14:textId="27DA4DCB" w:rsidR="0051250F" w:rsidRDefault="0051250F" w:rsidP="0051250F">
      <w:pPr>
        <w:ind w:firstLine="720"/>
      </w:pPr>
      <w:r>
        <w:t>Upon roll call on the passage of the resolution, the vote resulted as follows:</w:t>
      </w:r>
    </w:p>
    <w:p w14:paraId="2F7D7334" w14:textId="77777777" w:rsidR="0051250F" w:rsidRDefault="0051250F" w:rsidP="0051250F"/>
    <w:p w14:paraId="33617965" w14:textId="77777777" w:rsidR="0051250F" w:rsidRDefault="0051250F" w:rsidP="0051250F"/>
    <w:p w14:paraId="2FEA0795" w14:textId="77777777" w:rsidR="0051250F" w:rsidRDefault="0051250F" w:rsidP="0051250F"/>
    <w:p w14:paraId="4A14077F" w14:textId="77777777" w:rsidR="0051250F" w:rsidRDefault="0051250F" w:rsidP="0051250F"/>
    <w:p w14:paraId="3F635AAF" w14:textId="77777777" w:rsidR="0051250F" w:rsidRPr="00E1307E" w:rsidRDefault="0051250F" w:rsidP="005125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9AB082" w14:textId="77777777" w:rsidR="0051250F" w:rsidRDefault="0051250F" w:rsidP="0051250F"/>
    <w:p w14:paraId="06724944" w14:textId="77777777" w:rsidR="0051250F" w:rsidRPr="00E1307E" w:rsidRDefault="0051250F" w:rsidP="005125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71679A" w14:textId="77777777" w:rsidR="0051250F" w:rsidRDefault="0051250F" w:rsidP="0051250F"/>
    <w:p w14:paraId="3EA07E19" w14:textId="77777777" w:rsidR="0051250F" w:rsidRDefault="0051250F" w:rsidP="0051250F">
      <w:pPr>
        <w:rPr>
          <w:color w:val="000000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  <w:t>____________________________________</w:t>
      </w:r>
    </w:p>
    <w:p w14:paraId="2E12684A" w14:textId="77777777" w:rsidR="0051250F" w:rsidRDefault="0051250F" w:rsidP="0051250F">
      <w:pPr>
        <w:rPr>
          <w:color w:val="000000"/>
        </w:rPr>
      </w:pPr>
    </w:p>
    <w:p w14:paraId="1337A53E" w14:textId="77777777" w:rsidR="0051250F" w:rsidRPr="000E5D96" w:rsidRDefault="0051250F" w:rsidP="0051250F">
      <w:pPr>
        <w:jc w:val="center"/>
        <w:rPr>
          <w:color w:val="000000"/>
        </w:rPr>
      </w:pPr>
      <w:r>
        <w:rPr>
          <w:color w:val="000000"/>
        </w:rPr>
        <w:t>____________________________________________</w:t>
      </w:r>
    </w:p>
    <w:p w14:paraId="5CD24756" w14:textId="77777777" w:rsidR="0051250F" w:rsidRDefault="0051250F" w:rsidP="0051250F"/>
    <w:p w14:paraId="21970A41" w14:textId="77777777" w:rsidR="00E7109F" w:rsidRDefault="00E7109F" w:rsidP="00E7109F"/>
    <w:p w14:paraId="3A712DEA" w14:textId="77777777" w:rsidR="00E7109F" w:rsidRDefault="00E7109F" w:rsidP="00E7109F"/>
    <w:p w14:paraId="22FB3CBB" w14:textId="7CE71DD7" w:rsidR="00E7109F" w:rsidRDefault="00E7109F" w:rsidP="00E7109F">
      <w:r>
        <w:tab/>
        <w:t xml:space="preserve">Resolution passed and adopted this </w:t>
      </w:r>
      <w:r w:rsidR="0051250F">
        <w:t>15</w:t>
      </w:r>
      <w:r w:rsidR="0051250F" w:rsidRPr="0051250F">
        <w:rPr>
          <w:vertAlign w:val="superscript"/>
        </w:rPr>
        <w:t>th</w:t>
      </w:r>
      <w:r>
        <w:t xml:space="preserve"> day of </w:t>
      </w:r>
      <w:r w:rsidR="00D70A2A">
        <w:t>April</w:t>
      </w:r>
      <w:r>
        <w:t xml:space="preserve"> 2020.</w:t>
      </w:r>
    </w:p>
    <w:p w14:paraId="3DF9BBA4" w14:textId="77777777" w:rsidR="00E7109F" w:rsidRDefault="00E7109F" w:rsidP="00E7109F"/>
    <w:p w14:paraId="30A05394" w14:textId="77777777" w:rsidR="00E7109F" w:rsidRPr="00E1307E" w:rsidRDefault="00E7109F" w:rsidP="00E7109F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B315CE" w14:textId="174591CD" w:rsidR="00E7109F" w:rsidRDefault="00E7109F" w:rsidP="00E710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President, </w:t>
      </w:r>
      <w:r w:rsidR="000E5D96">
        <w:t>Board of Governo</w:t>
      </w:r>
      <w:r w:rsidR="00CA39BE">
        <w:t>rs</w:t>
      </w:r>
    </w:p>
    <w:p w14:paraId="1E584CCA" w14:textId="77777777" w:rsidR="00E7109F" w:rsidRDefault="00E7109F" w:rsidP="00E7109F"/>
    <w:p w14:paraId="3C86A9C4" w14:textId="77777777" w:rsidR="00E7109F" w:rsidRDefault="00E7109F" w:rsidP="00E7109F"/>
    <w:p w14:paraId="152B8984" w14:textId="77777777" w:rsidR="00E7109F" w:rsidRDefault="00E7109F" w:rsidP="00E7109F">
      <w:r>
        <w:t>ATTEST:</w:t>
      </w:r>
    </w:p>
    <w:p w14:paraId="4247411A" w14:textId="77777777" w:rsidR="00E7109F" w:rsidRDefault="00E7109F" w:rsidP="00E7109F"/>
    <w:p w14:paraId="42996C78" w14:textId="77777777" w:rsidR="00E7109F" w:rsidRDefault="00E7109F" w:rsidP="00E7109F"/>
    <w:p w14:paraId="12E31243" w14:textId="77777777" w:rsidR="00E7109F" w:rsidRPr="00E1307E" w:rsidRDefault="00E7109F" w:rsidP="00E7109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403F93" w14:textId="77777777" w:rsidR="00E7109F" w:rsidRDefault="00E7109F" w:rsidP="00E7109F">
      <w:r>
        <w:t>Treasurer</w:t>
      </w:r>
    </w:p>
    <w:p w14:paraId="37D3BCD3" w14:textId="77777777" w:rsidR="00E7109F" w:rsidRDefault="00E7109F" w:rsidP="00E7109F"/>
    <w:p w14:paraId="50FFBCFF" w14:textId="77777777" w:rsidR="00E7109F" w:rsidRDefault="00E7109F" w:rsidP="00E7109F">
      <w:bookmarkStart w:id="0" w:name="_GoBack"/>
      <w:bookmarkEnd w:id="0"/>
    </w:p>
    <w:p w14:paraId="7E027460" w14:textId="77777777" w:rsidR="00E7109F" w:rsidRPr="00E1307E" w:rsidRDefault="00E7109F" w:rsidP="00E7109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B92DDC" w14:textId="2BFEDA09" w:rsidR="00A40203" w:rsidRDefault="00E7109F">
      <w:r>
        <w:t>Date</w:t>
      </w:r>
    </w:p>
    <w:sectPr w:rsidR="00A40203" w:rsidSect="009D2CEC">
      <w:footerReference w:type="even" r:id="rId6"/>
      <w:foot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A42D" w14:textId="77777777" w:rsidR="00D17389" w:rsidRDefault="00D17389">
      <w:r>
        <w:separator/>
      </w:r>
    </w:p>
  </w:endnote>
  <w:endnote w:type="continuationSeparator" w:id="0">
    <w:p w14:paraId="264CB456" w14:textId="77777777" w:rsidR="00D17389" w:rsidRDefault="00D1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D4BD9" w14:textId="77777777" w:rsidR="00F2002C" w:rsidRDefault="004029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13713D" w14:textId="77777777" w:rsidR="00F2002C" w:rsidRDefault="00CA3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C0BC3" w14:textId="544670A3" w:rsidR="00F2002C" w:rsidRDefault="004029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12C6">
      <w:rPr>
        <w:rStyle w:val="PageNumber"/>
        <w:noProof/>
      </w:rPr>
      <w:t>3</w:t>
    </w:r>
    <w:r>
      <w:rPr>
        <w:rStyle w:val="PageNumber"/>
      </w:rPr>
      <w:fldChar w:fldCharType="end"/>
    </w:r>
  </w:p>
  <w:p w14:paraId="40BBE7B8" w14:textId="77777777" w:rsidR="00F2002C" w:rsidRDefault="00CA3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4666D" w14:textId="77777777" w:rsidR="00D17389" w:rsidRDefault="00D17389">
      <w:r>
        <w:separator/>
      </w:r>
    </w:p>
  </w:footnote>
  <w:footnote w:type="continuationSeparator" w:id="0">
    <w:p w14:paraId="0141F2F5" w14:textId="77777777" w:rsidR="00D17389" w:rsidRDefault="00D17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41B8" w14:textId="77777777" w:rsidR="00F2002C" w:rsidRDefault="00CA39BE" w:rsidP="00982B06">
    <w:pPr>
      <w:pStyle w:val="Header"/>
    </w:pPr>
  </w:p>
  <w:p w14:paraId="0B241274" w14:textId="77777777" w:rsidR="00982B06" w:rsidRDefault="00CA39BE" w:rsidP="00982B06">
    <w:pPr>
      <w:pStyle w:val="Header"/>
    </w:pPr>
  </w:p>
  <w:p w14:paraId="01E4A11E" w14:textId="77777777" w:rsidR="00982B06" w:rsidRPr="00982B06" w:rsidRDefault="00CA39BE" w:rsidP="00982B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822" w:allStyles="0" w:customStyles="1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09F"/>
    <w:rsid w:val="00001D7D"/>
    <w:rsid w:val="000261CB"/>
    <w:rsid w:val="000532BF"/>
    <w:rsid w:val="000823CF"/>
    <w:rsid w:val="000E5D96"/>
    <w:rsid w:val="000F5057"/>
    <w:rsid w:val="001257A0"/>
    <w:rsid w:val="00155760"/>
    <w:rsid w:val="00195382"/>
    <w:rsid w:val="001B050D"/>
    <w:rsid w:val="001E536F"/>
    <w:rsid w:val="001F6B09"/>
    <w:rsid w:val="002026D0"/>
    <w:rsid w:val="00275BD6"/>
    <w:rsid w:val="00281284"/>
    <w:rsid w:val="00294491"/>
    <w:rsid w:val="002C3531"/>
    <w:rsid w:val="003053DB"/>
    <w:rsid w:val="0039032D"/>
    <w:rsid w:val="00390EEE"/>
    <w:rsid w:val="0039357B"/>
    <w:rsid w:val="0040294E"/>
    <w:rsid w:val="00463D9F"/>
    <w:rsid w:val="004B11D2"/>
    <w:rsid w:val="004B5B98"/>
    <w:rsid w:val="0051250F"/>
    <w:rsid w:val="005230C9"/>
    <w:rsid w:val="00523BB8"/>
    <w:rsid w:val="00572D31"/>
    <w:rsid w:val="005D3E03"/>
    <w:rsid w:val="00600A06"/>
    <w:rsid w:val="00603A40"/>
    <w:rsid w:val="006A7660"/>
    <w:rsid w:val="006B10A1"/>
    <w:rsid w:val="006C38B2"/>
    <w:rsid w:val="006C7DA0"/>
    <w:rsid w:val="007609B7"/>
    <w:rsid w:val="007612C6"/>
    <w:rsid w:val="007F4CEB"/>
    <w:rsid w:val="008004DF"/>
    <w:rsid w:val="00844E5E"/>
    <w:rsid w:val="00890E38"/>
    <w:rsid w:val="008F1CF6"/>
    <w:rsid w:val="00942F29"/>
    <w:rsid w:val="0094445F"/>
    <w:rsid w:val="009569F4"/>
    <w:rsid w:val="009A5A44"/>
    <w:rsid w:val="00A123D5"/>
    <w:rsid w:val="00A21F6B"/>
    <w:rsid w:val="00A23EB4"/>
    <w:rsid w:val="00A278DD"/>
    <w:rsid w:val="00A82CB8"/>
    <w:rsid w:val="00AB0C93"/>
    <w:rsid w:val="00AF3A6C"/>
    <w:rsid w:val="00B34185"/>
    <w:rsid w:val="00B34940"/>
    <w:rsid w:val="00B569EC"/>
    <w:rsid w:val="00B62B15"/>
    <w:rsid w:val="00C064A0"/>
    <w:rsid w:val="00C64A59"/>
    <w:rsid w:val="00C709CB"/>
    <w:rsid w:val="00C76C8A"/>
    <w:rsid w:val="00CA39BE"/>
    <w:rsid w:val="00CD1D85"/>
    <w:rsid w:val="00CF7BAD"/>
    <w:rsid w:val="00D00B42"/>
    <w:rsid w:val="00D0580A"/>
    <w:rsid w:val="00D17389"/>
    <w:rsid w:val="00D70A2A"/>
    <w:rsid w:val="00DC335A"/>
    <w:rsid w:val="00DE7E6C"/>
    <w:rsid w:val="00E32347"/>
    <w:rsid w:val="00E7109F"/>
    <w:rsid w:val="00E94C1C"/>
    <w:rsid w:val="00E95368"/>
    <w:rsid w:val="00EB26D7"/>
    <w:rsid w:val="00ED49F1"/>
    <w:rsid w:val="00F30BD4"/>
    <w:rsid w:val="00F64DB5"/>
    <w:rsid w:val="00FB3885"/>
    <w:rsid w:val="00FC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D01B"/>
  <w15:chartTrackingRefBased/>
  <w15:docId w15:val="{64743204-0C29-454E-B827-DE5119E4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109F"/>
    <w:pPr>
      <w:jc w:val="both"/>
    </w:pPr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9032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customStyle="1" w:styleId="A">
    <w:name w:val="A"/>
    <w:next w:val="Normal"/>
    <w:qFormat/>
    <w:rsid w:val="00572D31"/>
    <w:pPr>
      <w:ind w:left="720" w:hanging="720"/>
      <w:jc w:val="both"/>
    </w:pPr>
    <w:rPr>
      <w:sz w:val="24"/>
    </w:rPr>
  </w:style>
  <w:style w:type="paragraph" w:customStyle="1" w:styleId="A1">
    <w:name w:val="A1"/>
    <w:next w:val="Normal"/>
    <w:qFormat/>
    <w:rsid w:val="00572D31"/>
    <w:pPr>
      <w:ind w:left="1440" w:hanging="720"/>
      <w:jc w:val="both"/>
    </w:pPr>
    <w:rPr>
      <w:sz w:val="24"/>
    </w:rPr>
  </w:style>
  <w:style w:type="paragraph" w:customStyle="1" w:styleId="A2">
    <w:name w:val="A2"/>
    <w:next w:val="Normal"/>
    <w:qFormat/>
    <w:rsid w:val="00572D31"/>
    <w:pPr>
      <w:ind w:left="2160" w:hanging="720"/>
      <w:jc w:val="both"/>
    </w:pPr>
    <w:rPr>
      <w:sz w:val="24"/>
    </w:rPr>
  </w:style>
  <w:style w:type="paragraph" w:customStyle="1" w:styleId="A3">
    <w:name w:val="A3"/>
    <w:next w:val="Normal"/>
    <w:qFormat/>
    <w:rsid w:val="00572D31"/>
    <w:pPr>
      <w:ind w:left="2880" w:hanging="720"/>
      <w:jc w:val="both"/>
    </w:pPr>
    <w:rPr>
      <w:sz w:val="24"/>
    </w:rPr>
  </w:style>
  <w:style w:type="paragraph" w:customStyle="1" w:styleId="A4">
    <w:name w:val="A4"/>
    <w:next w:val="Normal"/>
    <w:qFormat/>
    <w:rsid w:val="00572D31"/>
    <w:pPr>
      <w:ind w:left="3600" w:hanging="720"/>
      <w:jc w:val="both"/>
    </w:pPr>
    <w:rPr>
      <w:sz w:val="24"/>
    </w:rPr>
  </w:style>
  <w:style w:type="paragraph" w:customStyle="1" w:styleId="A5">
    <w:name w:val="A5"/>
    <w:next w:val="Normal"/>
    <w:qFormat/>
    <w:rsid w:val="00572D31"/>
    <w:pPr>
      <w:ind w:left="4320" w:hanging="720"/>
      <w:jc w:val="both"/>
    </w:pPr>
    <w:rPr>
      <w:sz w:val="24"/>
    </w:rPr>
  </w:style>
  <w:style w:type="paragraph" w:customStyle="1" w:styleId="A6">
    <w:name w:val="A6"/>
    <w:next w:val="Normal"/>
    <w:qFormat/>
    <w:rsid w:val="00572D31"/>
    <w:pPr>
      <w:ind w:left="5040" w:hanging="720"/>
      <w:jc w:val="both"/>
    </w:pPr>
    <w:rPr>
      <w:sz w:val="24"/>
    </w:rPr>
  </w:style>
  <w:style w:type="paragraph" w:customStyle="1" w:styleId="B">
    <w:name w:val="B"/>
    <w:next w:val="Normal"/>
    <w:qFormat/>
    <w:rsid w:val="00572D31"/>
    <w:pPr>
      <w:ind w:left="720"/>
      <w:jc w:val="both"/>
    </w:pPr>
    <w:rPr>
      <w:sz w:val="24"/>
    </w:rPr>
  </w:style>
  <w:style w:type="paragraph" w:customStyle="1" w:styleId="B1">
    <w:name w:val="B1"/>
    <w:next w:val="Normal"/>
    <w:qFormat/>
    <w:rsid w:val="00572D31"/>
    <w:pPr>
      <w:ind w:left="1440"/>
      <w:jc w:val="both"/>
    </w:pPr>
    <w:rPr>
      <w:sz w:val="24"/>
    </w:rPr>
  </w:style>
  <w:style w:type="paragraph" w:customStyle="1" w:styleId="B2">
    <w:name w:val="B2"/>
    <w:next w:val="Normal"/>
    <w:qFormat/>
    <w:rsid w:val="00572D31"/>
    <w:pPr>
      <w:ind w:left="2160"/>
      <w:jc w:val="both"/>
    </w:pPr>
    <w:rPr>
      <w:sz w:val="24"/>
    </w:rPr>
  </w:style>
  <w:style w:type="paragraph" w:customStyle="1" w:styleId="B3">
    <w:name w:val="B3"/>
    <w:next w:val="Normal"/>
    <w:qFormat/>
    <w:rsid w:val="00572D31"/>
    <w:pPr>
      <w:ind w:left="2880"/>
      <w:jc w:val="both"/>
    </w:pPr>
    <w:rPr>
      <w:sz w:val="24"/>
    </w:rPr>
  </w:style>
  <w:style w:type="paragraph" w:customStyle="1" w:styleId="B4">
    <w:name w:val="B4"/>
    <w:next w:val="Normal"/>
    <w:qFormat/>
    <w:rsid w:val="00572D31"/>
    <w:pPr>
      <w:ind w:left="3600"/>
      <w:jc w:val="both"/>
    </w:pPr>
    <w:rPr>
      <w:sz w:val="24"/>
    </w:rPr>
  </w:style>
  <w:style w:type="paragraph" w:customStyle="1" w:styleId="B5">
    <w:name w:val="B5"/>
    <w:next w:val="Normal"/>
    <w:qFormat/>
    <w:rsid w:val="00572D31"/>
    <w:pPr>
      <w:ind w:left="4320"/>
      <w:jc w:val="both"/>
    </w:pPr>
    <w:rPr>
      <w:sz w:val="24"/>
    </w:rPr>
  </w:style>
  <w:style w:type="paragraph" w:customStyle="1" w:styleId="B6">
    <w:name w:val="B6"/>
    <w:next w:val="Normal"/>
    <w:qFormat/>
    <w:rsid w:val="00572D31"/>
    <w:pPr>
      <w:ind w:left="5040"/>
      <w:jc w:val="both"/>
    </w:pPr>
    <w:rPr>
      <w:sz w:val="24"/>
    </w:rPr>
  </w:style>
  <w:style w:type="paragraph" w:customStyle="1" w:styleId="C">
    <w:name w:val="C"/>
    <w:next w:val="Normal"/>
    <w:qFormat/>
    <w:rsid w:val="00572D31"/>
    <w:pPr>
      <w:tabs>
        <w:tab w:val="left" w:pos="720"/>
      </w:tabs>
      <w:ind w:firstLine="1440"/>
      <w:jc w:val="both"/>
    </w:pPr>
    <w:rPr>
      <w:sz w:val="24"/>
    </w:rPr>
  </w:style>
  <w:style w:type="paragraph" w:customStyle="1" w:styleId="C1">
    <w:name w:val="C1"/>
    <w:next w:val="Normal"/>
    <w:qFormat/>
    <w:rsid w:val="00572D31"/>
    <w:pPr>
      <w:tabs>
        <w:tab w:val="left" w:pos="1440"/>
      </w:tabs>
      <w:ind w:left="2160" w:hanging="1440"/>
      <w:jc w:val="both"/>
    </w:pPr>
    <w:rPr>
      <w:sz w:val="24"/>
    </w:rPr>
  </w:style>
  <w:style w:type="paragraph" w:customStyle="1" w:styleId="C2">
    <w:name w:val="C2"/>
    <w:next w:val="Normal"/>
    <w:qFormat/>
    <w:rsid w:val="00572D31"/>
    <w:pPr>
      <w:tabs>
        <w:tab w:val="left" w:pos="2160"/>
      </w:tabs>
      <w:ind w:left="2880" w:hanging="1440"/>
      <w:jc w:val="both"/>
    </w:pPr>
    <w:rPr>
      <w:sz w:val="24"/>
    </w:rPr>
  </w:style>
  <w:style w:type="paragraph" w:customStyle="1" w:styleId="C3">
    <w:name w:val="C3"/>
    <w:next w:val="Normal"/>
    <w:qFormat/>
    <w:rsid w:val="00572D31"/>
    <w:pPr>
      <w:tabs>
        <w:tab w:val="left" w:pos="2880"/>
      </w:tabs>
      <w:ind w:left="3600" w:hanging="1440"/>
      <w:jc w:val="both"/>
    </w:pPr>
    <w:rPr>
      <w:sz w:val="24"/>
    </w:rPr>
  </w:style>
  <w:style w:type="paragraph" w:customStyle="1" w:styleId="C4">
    <w:name w:val="C4"/>
    <w:next w:val="Normal"/>
    <w:qFormat/>
    <w:rsid w:val="00572D31"/>
    <w:pPr>
      <w:tabs>
        <w:tab w:val="left" w:pos="3600"/>
      </w:tabs>
      <w:ind w:left="4320" w:hanging="1440"/>
      <w:jc w:val="both"/>
    </w:pPr>
    <w:rPr>
      <w:sz w:val="24"/>
    </w:rPr>
  </w:style>
  <w:style w:type="paragraph" w:customStyle="1" w:styleId="C5">
    <w:name w:val="C5"/>
    <w:next w:val="Normal"/>
    <w:qFormat/>
    <w:rsid w:val="00572D31"/>
    <w:pPr>
      <w:tabs>
        <w:tab w:val="left" w:pos="4320"/>
      </w:tabs>
      <w:ind w:left="5040" w:hanging="1440"/>
      <w:jc w:val="both"/>
    </w:pPr>
    <w:rPr>
      <w:sz w:val="24"/>
    </w:rPr>
  </w:style>
  <w:style w:type="paragraph" w:customStyle="1" w:styleId="DI">
    <w:name w:val="DI"/>
    <w:next w:val="Normal"/>
    <w:qFormat/>
    <w:rsid w:val="00572D31"/>
    <w:pPr>
      <w:ind w:left="720" w:right="720"/>
      <w:jc w:val="both"/>
    </w:pPr>
    <w:rPr>
      <w:sz w:val="24"/>
    </w:rPr>
  </w:style>
  <w:style w:type="paragraph" w:customStyle="1" w:styleId="DII">
    <w:name w:val="DII"/>
    <w:next w:val="Normal"/>
    <w:qFormat/>
    <w:rsid w:val="00572D31"/>
    <w:pPr>
      <w:ind w:left="1440" w:right="1440"/>
      <w:jc w:val="both"/>
    </w:pPr>
    <w:rPr>
      <w:sz w:val="24"/>
    </w:rPr>
  </w:style>
  <w:style w:type="paragraph" w:customStyle="1" w:styleId="DIIA">
    <w:name w:val="DIIA"/>
    <w:next w:val="Normal"/>
    <w:qFormat/>
    <w:rsid w:val="00572D31"/>
    <w:pPr>
      <w:ind w:left="2160" w:right="1440" w:hanging="720"/>
      <w:jc w:val="both"/>
    </w:pPr>
    <w:rPr>
      <w:sz w:val="24"/>
    </w:rPr>
  </w:style>
  <w:style w:type="paragraph" w:customStyle="1" w:styleId="DIIB">
    <w:name w:val="DIIB"/>
    <w:next w:val="Normal"/>
    <w:qFormat/>
    <w:rsid w:val="00572D31"/>
    <w:pPr>
      <w:ind w:left="2160" w:right="1440"/>
      <w:jc w:val="both"/>
    </w:pPr>
    <w:rPr>
      <w:sz w:val="24"/>
    </w:rPr>
  </w:style>
  <w:style w:type="paragraph" w:customStyle="1" w:styleId="DIIA1">
    <w:name w:val="DIIA1"/>
    <w:next w:val="Normal"/>
    <w:qFormat/>
    <w:rsid w:val="00572D31"/>
    <w:pPr>
      <w:ind w:left="2880" w:right="1440" w:hanging="720"/>
      <w:jc w:val="both"/>
    </w:pPr>
    <w:rPr>
      <w:sz w:val="24"/>
    </w:rPr>
  </w:style>
  <w:style w:type="paragraph" w:customStyle="1" w:styleId="DIIB1">
    <w:name w:val="DIIB1"/>
    <w:next w:val="Normal"/>
    <w:qFormat/>
    <w:rsid w:val="00572D31"/>
    <w:pPr>
      <w:ind w:left="2880" w:right="1440"/>
      <w:jc w:val="both"/>
    </w:pPr>
    <w:rPr>
      <w:sz w:val="24"/>
    </w:rPr>
  </w:style>
  <w:style w:type="paragraph" w:customStyle="1" w:styleId="DIIA2">
    <w:name w:val="DIIA2"/>
    <w:next w:val="Normal"/>
    <w:qFormat/>
    <w:rsid w:val="00572D31"/>
    <w:pPr>
      <w:ind w:left="3600" w:right="1440" w:hanging="720"/>
      <w:jc w:val="both"/>
    </w:pPr>
    <w:rPr>
      <w:sz w:val="24"/>
    </w:rPr>
  </w:style>
  <w:style w:type="paragraph" w:customStyle="1" w:styleId="DIIB2">
    <w:name w:val="DIIB2"/>
    <w:next w:val="Normal"/>
    <w:qFormat/>
    <w:rsid w:val="00572D31"/>
    <w:pPr>
      <w:ind w:left="3600" w:right="1440"/>
      <w:jc w:val="both"/>
    </w:pPr>
    <w:rPr>
      <w:sz w:val="24"/>
    </w:rPr>
  </w:style>
  <w:style w:type="paragraph" w:customStyle="1" w:styleId="E">
    <w:name w:val="E"/>
    <w:next w:val="Normal"/>
    <w:qFormat/>
    <w:rsid w:val="00572D31"/>
    <w:pPr>
      <w:ind w:left="1080" w:hanging="1080"/>
      <w:jc w:val="both"/>
    </w:pPr>
    <w:rPr>
      <w:sz w:val="24"/>
    </w:rPr>
  </w:style>
  <w:style w:type="paragraph" w:customStyle="1" w:styleId="E1">
    <w:name w:val="E1"/>
    <w:next w:val="Normal"/>
    <w:qFormat/>
    <w:rsid w:val="00572D31"/>
    <w:pPr>
      <w:ind w:left="2160" w:hanging="1080"/>
      <w:jc w:val="both"/>
    </w:pPr>
    <w:rPr>
      <w:sz w:val="24"/>
    </w:rPr>
  </w:style>
  <w:style w:type="paragraph" w:customStyle="1" w:styleId="E2">
    <w:name w:val="E2"/>
    <w:next w:val="Normal"/>
    <w:qFormat/>
    <w:rsid w:val="00572D31"/>
    <w:pPr>
      <w:ind w:left="3240" w:hanging="1080"/>
      <w:jc w:val="both"/>
    </w:pPr>
    <w:rPr>
      <w:sz w:val="24"/>
    </w:rPr>
  </w:style>
  <w:style w:type="paragraph" w:customStyle="1" w:styleId="E3">
    <w:name w:val="E3"/>
    <w:next w:val="Normal"/>
    <w:qFormat/>
    <w:rsid w:val="00572D31"/>
    <w:pPr>
      <w:ind w:left="4320" w:hanging="1080"/>
      <w:jc w:val="both"/>
    </w:pPr>
    <w:rPr>
      <w:sz w:val="24"/>
    </w:rPr>
  </w:style>
  <w:style w:type="paragraph" w:customStyle="1" w:styleId="E4">
    <w:name w:val="E4"/>
    <w:next w:val="Normal"/>
    <w:qFormat/>
    <w:rsid w:val="00572D31"/>
    <w:pPr>
      <w:ind w:left="5400" w:hanging="1080"/>
      <w:jc w:val="both"/>
    </w:pPr>
    <w:rPr>
      <w:sz w:val="24"/>
    </w:rPr>
  </w:style>
  <w:style w:type="paragraph" w:customStyle="1" w:styleId="E5">
    <w:name w:val="E5"/>
    <w:next w:val="Normal"/>
    <w:qFormat/>
    <w:rsid w:val="00572D31"/>
    <w:pPr>
      <w:ind w:left="6480" w:hanging="1080"/>
      <w:jc w:val="both"/>
    </w:pPr>
    <w:rPr>
      <w:sz w:val="24"/>
    </w:rPr>
  </w:style>
  <w:style w:type="paragraph" w:customStyle="1" w:styleId="E6">
    <w:name w:val="E6"/>
    <w:next w:val="Normal"/>
    <w:qFormat/>
    <w:rsid w:val="00572D31"/>
    <w:pPr>
      <w:ind w:left="7560" w:hanging="1080"/>
      <w:jc w:val="both"/>
    </w:pPr>
    <w:rPr>
      <w:sz w:val="24"/>
    </w:rPr>
  </w:style>
  <w:style w:type="paragraph" w:customStyle="1" w:styleId="F">
    <w:name w:val="F"/>
    <w:next w:val="Normal"/>
    <w:qFormat/>
    <w:rsid w:val="00572D31"/>
    <w:pPr>
      <w:ind w:left="1080"/>
      <w:jc w:val="both"/>
    </w:pPr>
    <w:rPr>
      <w:sz w:val="24"/>
    </w:rPr>
  </w:style>
  <w:style w:type="paragraph" w:customStyle="1" w:styleId="F1">
    <w:name w:val="F1"/>
    <w:next w:val="Normal"/>
    <w:qFormat/>
    <w:rsid w:val="00572D31"/>
    <w:pPr>
      <w:ind w:left="2160"/>
      <w:jc w:val="both"/>
    </w:pPr>
    <w:rPr>
      <w:sz w:val="24"/>
    </w:rPr>
  </w:style>
  <w:style w:type="paragraph" w:customStyle="1" w:styleId="F2">
    <w:name w:val="F2"/>
    <w:next w:val="Normal"/>
    <w:qFormat/>
    <w:rsid w:val="00572D31"/>
    <w:pPr>
      <w:ind w:left="3240"/>
      <w:jc w:val="both"/>
    </w:pPr>
    <w:rPr>
      <w:sz w:val="24"/>
    </w:rPr>
  </w:style>
  <w:style w:type="paragraph" w:customStyle="1" w:styleId="F3">
    <w:name w:val="F3"/>
    <w:next w:val="Normal"/>
    <w:qFormat/>
    <w:rsid w:val="00572D31"/>
    <w:pPr>
      <w:ind w:left="4320"/>
      <w:jc w:val="both"/>
    </w:pPr>
    <w:rPr>
      <w:sz w:val="24"/>
    </w:rPr>
  </w:style>
  <w:style w:type="paragraph" w:customStyle="1" w:styleId="F4">
    <w:name w:val="F4"/>
    <w:next w:val="Normal"/>
    <w:qFormat/>
    <w:rsid w:val="00572D31"/>
    <w:pPr>
      <w:ind w:left="5400"/>
      <w:jc w:val="both"/>
    </w:pPr>
    <w:rPr>
      <w:sz w:val="24"/>
    </w:rPr>
  </w:style>
  <w:style w:type="paragraph" w:customStyle="1" w:styleId="F5">
    <w:name w:val="F5"/>
    <w:next w:val="Normal"/>
    <w:qFormat/>
    <w:rsid w:val="00572D31"/>
    <w:pPr>
      <w:ind w:left="6480"/>
      <w:jc w:val="both"/>
    </w:pPr>
    <w:rPr>
      <w:sz w:val="24"/>
    </w:rPr>
  </w:style>
  <w:style w:type="paragraph" w:customStyle="1" w:styleId="F6">
    <w:name w:val="F6"/>
    <w:next w:val="Normal"/>
    <w:qFormat/>
    <w:rsid w:val="00572D31"/>
    <w:pPr>
      <w:ind w:left="7560"/>
      <w:jc w:val="both"/>
    </w:pPr>
    <w:rPr>
      <w:sz w:val="24"/>
    </w:rPr>
  </w:style>
  <w:style w:type="paragraph" w:customStyle="1" w:styleId="G">
    <w:name w:val="G"/>
    <w:next w:val="Normal"/>
    <w:qFormat/>
    <w:rsid w:val="00572D31"/>
    <w:pPr>
      <w:ind w:left="2160" w:hanging="2160"/>
      <w:jc w:val="both"/>
    </w:pPr>
    <w:rPr>
      <w:sz w:val="24"/>
    </w:rPr>
  </w:style>
  <w:style w:type="paragraph" w:customStyle="1" w:styleId="G1">
    <w:name w:val="G1"/>
    <w:next w:val="Normal"/>
    <w:qFormat/>
    <w:rsid w:val="00572D31"/>
    <w:pPr>
      <w:ind w:left="4320" w:hanging="2160"/>
      <w:jc w:val="both"/>
    </w:pPr>
    <w:rPr>
      <w:sz w:val="24"/>
    </w:rPr>
  </w:style>
  <w:style w:type="paragraph" w:customStyle="1" w:styleId="CM202">
    <w:name w:val="CM202"/>
    <w:basedOn w:val="Normal"/>
    <w:next w:val="Normal"/>
    <w:uiPriority w:val="99"/>
    <w:rsid w:val="006A7660"/>
  </w:style>
  <w:style w:type="paragraph" w:styleId="Footer">
    <w:name w:val="footer"/>
    <w:basedOn w:val="Normal"/>
    <w:link w:val="FooterChar"/>
    <w:uiPriority w:val="99"/>
    <w:rsid w:val="00E710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09F"/>
    <w:rPr>
      <w:bCs/>
      <w:sz w:val="24"/>
      <w:szCs w:val="24"/>
    </w:rPr>
  </w:style>
  <w:style w:type="character" w:styleId="PageNumber">
    <w:name w:val="page number"/>
    <w:basedOn w:val="DefaultParagraphFont"/>
    <w:rsid w:val="00E7109F"/>
  </w:style>
  <w:style w:type="paragraph" w:styleId="Header">
    <w:name w:val="header"/>
    <w:basedOn w:val="Normal"/>
    <w:link w:val="HeaderChar"/>
    <w:rsid w:val="00E710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109F"/>
    <w:rPr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93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1779</Characters>
  <Application>Microsoft Office Word</Application>
  <DocSecurity>0</DocSecurity>
  <PresentationFormat>14|.DOCX</PresentationFormat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Bd Res re Distance Learning Plan - 03-31-20 (00289007).DOCX</vt:lpstr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 Res re Distance Learning Plan - 03-31-20 (00289007).DOCX</dc:title>
  <dc:subject/>
  <dc:creator>Samantha A. Vajskop</dc:creator>
  <cp:keywords/>
  <dc:description/>
  <cp:lastModifiedBy>Kevin Kimmel</cp:lastModifiedBy>
  <cp:revision>3</cp:revision>
  <cp:lastPrinted>2020-04-08T14:48:00Z</cp:lastPrinted>
  <dcterms:created xsi:type="dcterms:W3CDTF">2020-04-08T15:16:00Z</dcterms:created>
  <dcterms:modified xsi:type="dcterms:W3CDTF">2020-04-08T17:03:00Z</dcterms:modified>
</cp:coreProperties>
</file>