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A9264" w14:textId="77777777" w:rsidR="00802BBA" w:rsidRPr="00891551" w:rsidRDefault="00802BBA" w:rsidP="00802BBA">
      <w:pPr>
        <w:pStyle w:val="paragraph"/>
        <w:spacing w:before="0" w:beforeAutospacing="0" w:after="0" w:afterAutospacing="0"/>
        <w:jc w:val="center"/>
        <w:textAlignment w:val="baseline"/>
        <w:rPr>
          <w:rFonts w:ascii="&amp;quot" w:hAnsi="&amp;quot"/>
        </w:rPr>
      </w:pPr>
      <w:bookmarkStart w:id="0" w:name="_GoBack"/>
      <w:bookmarkEnd w:id="0"/>
      <w:r w:rsidRPr="00891551">
        <w:rPr>
          <w:rStyle w:val="normaltextrun"/>
          <w:rFonts w:ascii="Calibri" w:hAnsi="Calibri" w:cs="Calibri"/>
          <w:b/>
          <w:bCs/>
        </w:rPr>
        <w:t>Teaching and Learning Team Update</w:t>
      </w:r>
      <w:r w:rsidRPr="00891551">
        <w:rPr>
          <w:rStyle w:val="eop"/>
          <w:rFonts w:ascii="Calibri" w:hAnsi="Calibri" w:cs="Calibri"/>
        </w:rPr>
        <w:t> </w:t>
      </w:r>
    </w:p>
    <w:p w14:paraId="067EAF51" w14:textId="77777777" w:rsidR="00802BBA" w:rsidRPr="00891551" w:rsidRDefault="00802BBA" w:rsidP="00802BBA">
      <w:pPr>
        <w:pStyle w:val="paragraph"/>
        <w:spacing w:before="0" w:beforeAutospacing="0" w:after="0" w:afterAutospacing="0"/>
        <w:jc w:val="center"/>
        <w:textAlignment w:val="baseline"/>
        <w:rPr>
          <w:rFonts w:ascii="&amp;quot" w:hAnsi="&amp;quot"/>
        </w:rPr>
      </w:pPr>
      <w:r w:rsidRPr="00891551">
        <w:rPr>
          <w:rStyle w:val="normaltextrun"/>
          <w:rFonts w:ascii="Calibri" w:hAnsi="Calibri" w:cs="Calibri"/>
        </w:rPr>
        <w:t>Lynn Meister, Director of Teaching and Learning</w:t>
      </w:r>
      <w:r w:rsidRPr="00891551">
        <w:rPr>
          <w:rStyle w:val="eop"/>
          <w:rFonts w:ascii="Calibri" w:hAnsi="Calibri" w:cs="Calibri"/>
        </w:rPr>
        <w:t> </w:t>
      </w:r>
    </w:p>
    <w:p w14:paraId="4518779D" w14:textId="1E727C9C" w:rsidR="00802BBA" w:rsidRPr="00891551" w:rsidRDefault="009E45D3" w:rsidP="00802BBA">
      <w:pPr>
        <w:pStyle w:val="paragraph"/>
        <w:spacing w:before="0" w:beforeAutospacing="0" w:after="0" w:afterAutospacing="0"/>
        <w:jc w:val="center"/>
        <w:textAlignment w:val="baseline"/>
        <w:rPr>
          <w:rFonts w:ascii="&amp;quot" w:hAnsi="&amp;quot"/>
        </w:rPr>
      </w:pPr>
      <w:r w:rsidRPr="00891551">
        <w:rPr>
          <w:rStyle w:val="normaltextrun"/>
          <w:rFonts w:ascii="Calibri" w:hAnsi="Calibri" w:cs="Calibri"/>
        </w:rPr>
        <w:t>April</w:t>
      </w:r>
      <w:r w:rsidR="009E3B62" w:rsidRPr="00891551">
        <w:rPr>
          <w:rStyle w:val="normaltextrun"/>
          <w:rFonts w:ascii="Calibri" w:hAnsi="Calibri" w:cs="Calibri"/>
        </w:rPr>
        <w:t xml:space="preserve"> 15</w:t>
      </w:r>
      <w:r w:rsidR="00802BBA" w:rsidRPr="00891551">
        <w:rPr>
          <w:rStyle w:val="normaltextrun"/>
          <w:rFonts w:ascii="Calibri" w:hAnsi="Calibri" w:cs="Calibri"/>
        </w:rPr>
        <w:t>, 2020</w:t>
      </w:r>
      <w:r w:rsidR="00802BBA" w:rsidRPr="00891551">
        <w:rPr>
          <w:rStyle w:val="eop"/>
          <w:rFonts w:ascii="Calibri" w:hAnsi="Calibri" w:cs="Calibri"/>
        </w:rPr>
        <w:t> </w:t>
      </w:r>
    </w:p>
    <w:p w14:paraId="56B19CEC" w14:textId="77777777" w:rsidR="00802BBA" w:rsidRPr="00891551" w:rsidRDefault="00802BBA" w:rsidP="00802BBA">
      <w:pPr>
        <w:pStyle w:val="paragraph"/>
        <w:spacing w:before="0" w:beforeAutospacing="0" w:after="0" w:afterAutospacing="0"/>
        <w:textAlignment w:val="baseline"/>
        <w:rPr>
          <w:rFonts w:ascii="&amp;quot" w:hAnsi="&amp;quot"/>
        </w:rPr>
      </w:pPr>
      <w:r w:rsidRPr="00891551">
        <w:rPr>
          <w:rStyle w:val="eop"/>
          <w:rFonts w:ascii="Calibri" w:hAnsi="Calibri" w:cs="Calibri"/>
        </w:rPr>
        <w:t> </w:t>
      </w:r>
    </w:p>
    <w:p w14:paraId="76DDF03C" w14:textId="77777777" w:rsidR="00802BBA" w:rsidRPr="00891551" w:rsidRDefault="00802BBA" w:rsidP="00802BBA">
      <w:pPr>
        <w:pStyle w:val="paragraph"/>
        <w:spacing w:before="0" w:beforeAutospacing="0" w:after="0" w:afterAutospacing="0"/>
        <w:textAlignment w:val="baseline"/>
        <w:rPr>
          <w:rFonts w:ascii="&amp;quot" w:hAnsi="&amp;quot"/>
        </w:rPr>
      </w:pPr>
      <w:r w:rsidRPr="00891551">
        <w:rPr>
          <w:rStyle w:val="normaltextrun"/>
          <w:rFonts w:ascii="Calibri" w:hAnsi="Calibri" w:cs="Calibri"/>
          <w:b/>
          <w:bCs/>
        </w:rPr>
        <w:t>District Service</w:t>
      </w:r>
      <w:r w:rsidRPr="00891551">
        <w:rPr>
          <w:rStyle w:val="eop"/>
          <w:rFonts w:ascii="Calibri" w:hAnsi="Calibri" w:cs="Calibri"/>
        </w:rPr>
        <w:t> </w:t>
      </w:r>
    </w:p>
    <w:p w14:paraId="2366E502" w14:textId="3D6C36E6" w:rsidR="00802BBA" w:rsidRPr="00891551" w:rsidRDefault="00802BBA">
      <w:pPr>
        <w:rPr>
          <w:sz w:val="24"/>
          <w:szCs w:val="24"/>
        </w:rPr>
      </w:pPr>
    </w:p>
    <w:p w14:paraId="5FDEDFD4" w14:textId="7F05F05B" w:rsidR="00802BBA" w:rsidRPr="00891551" w:rsidRDefault="00802BBA" w:rsidP="00802BBA">
      <w:pPr>
        <w:rPr>
          <w:sz w:val="24"/>
          <w:szCs w:val="24"/>
        </w:rPr>
      </w:pPr>
      <w:r w:rsidRPr="00891551">
        <w:rPr>
          <w:sz w:val="24"/>
          <w:szCs w:val="24"/>
        </w:rPr>
        <w:t xml:space="preserve">   </w:t>
      </w:r>
      <w:r w:rsidR="00EA55A0" w:rsidRPr="00891551">
        <w:rPr>
          <w:sz w:val="24"/>
          <w:szCs w:val="24"/>
        </w:rPr>
        <w:t xml:space="preserve">  </w:t>
      </w:r>
      <w:r w:rsidR="00D02730" w:rsidRPr="00891551">
        <w:rPr>
          <w:sz w:val="24"/>
          <w:szCs w:val="24"/>
        </w:rPr>
        <w:t>After</w:t>
      </w:r>
      <w:r w:rsidRPr="00891551">
        <w:rPr>
          <w:sz w:val="24"/>
          <w:szCs w:val="24"/>
        </w:rPr>
        <w:t xml:space="preserve"> Governor DeWine ordered that schools be closed, the Teaching and Learning team completed a monumental project to move all K -</w:t>
      </w:r>
      <w:r w:rsidR="00167A5D" w:rsidRPr="00891551">
        <w:rPr>
          <w:sz w:val="24"/>
          <w:szCs w:val="24"/>
        </w:rPr>
        <w:t xml:space="preserve"> </w:t>
      </w:r>
      <w:r w:rsidRPr="00891551">
        <w:rPr>
          <w:sz w:val="24"/>
          <w:szCs w:val="24"/>
        </w:rPr>
        <w:t>12 ELA, Mathematics, and disciplinary literacy professional development into an online format.</w:t>
      </w:r>
      <w:r w:rsidR="00063DCC" w:rsidRPr="00891551">
        <w:rPr>
          <w:sz w:val="24"/>
          <w:szCs w:val="24"/>
        </w:rPr>
        <w:t xml:space="preserve">  </w:t>
      </w:r>
      <w:r w:rsidR="0026594E" w:rsidRPr="00891551">
        <w:rPr>
          <w:sz w:val="24"/>
          <w:szCs w:val="24"/>
        </w:rPr>
        <w:t xml:space="preserve">There are now four sites, one each for </w:t>
      </w:r>
      <w:r w:rsidR="00167A5D" w:rsidRPr="00891551">
        <w:rPr>
          <w:sz w:val="24"/>
          <w:szCs w:val="24"/>
        </w:rPr>
        <w:t xml:space="preserve">our contracted districts of </w:t>
      </w:r>
      <w:r w:rsidR="00B13D42" w:rsidRPr="00891551">
        <w:rPr>
          <w:sz w:val="24"/>
          <w:szCs w:val="24"/>
        </w:rPr>
        <w:t>Crestline, Lucas, Galion, and Northmor</w:t>
      </w:r>
      <w:r w:rsidR="0026594E" w:rsidRPr="00891551">
        <w:rPr>
          <w:sz w:val="24"/>
          <w:szCs w:val="24"/>
        </w:rPr>
        <w:t xml:space="preserve">.  Each </w:t>
      </w:r>
      <w:r w:rsidR="0030531D" w:rsidRPr="00891551">
        <w:rPr>
          <w:sz w:val="24"/>
          <w:szCs w:val="24"/>
        </w:rPr>
        <w:t xml:space="preserve">site has content chosen specifically for </w:t>
      </w:r>
      <w:r w:rsidR="001A34E5" w:rsidRPr="00891551">
        <w:rPr>
          <w:sz w:val="24"/>
          <w:szCs w:val="24"/>
        </w:rPr>
        <w:t>the district’s needs.</w:t>
      </w:r>
      <w:r w:rsidRPr="00891551">
        <w:rPr>
          <w:sz w:val="24"/>
          <w:szCs w:val="24"/>
        </w:rPr>
        <w:t xml:space="preserve"> </w:t>
      </w:r>
    </w:p>
    <w:p w14:paraId="071999AC" w14:textId="3C5C98E7" w:rsidR="00802BBA" w:rsidRPr="00891551" w:rsidRDefault="00802BBA" w:rsidP="00802BBA">
      <w:pPr>
        <w:rPr>
          <w:sz w:val="24"/>
          <w:szCs w:val="24"/>
        </w:rPr>
      </w:pPr>
      <w:r w:rsidRPr="00891551">
        <w:rPr>
          <w:sz w:val="24"/>
          <w:szCs w:val="24"/>
        </w:rPr>
        <w:t xml:space="preserve">   </w:t>
      </w:r>
      <w:r w:rsidR="00EA55A0" w:rsidRPr="00891551">
        <w:rPr>
          <w:sz w:val="24"/>
          <w:szCs w:val="24"/>
        </w:rPr>
        <w:t xml:space="preserve">  </w:t>
      </w:r>
      <w:r w:rsidRPr="00891551">
        <w:rPr>
          <w:sz w:val="24"/>
          <w:szCs w:val="24"/>
        </w:rPr>
        <w:t xml:space="preserve">Carrie Wood created Mid-Ohio sites to house dozens of Google Classrooms with extensive modules, resources, and “assignments” </w:t>
      </w:r>
      <w:r w:rsidR="00EA55A0" w:rsidRPr="00891551">
        <w:rPr>
          <w:sz w:val="24"/>
          <w:szCs w:val="24"/>
        </w:rPr>
        <w:t xml:space="preserve">for teachers to study and </w:t>
      </w:r>
      <w:r w:rsidR="007D78D9" w:rsidRPr="00891551">
        <w:rPr>
          <w:sz w:val="24"/>
          <w:szCs w:val="24"/>
        </w:rPr>
        <w:t>interact with team members</w:t>
      </w:r>
      <w:r w:rsidR="00EA55A0" w:rsidRPr="00891551">
        <w:rPr>
          <w:sz w:val="24"/>
          <w:szCs w:val="24"/>
        </w:rPr>
        <w:t>.  Carrie</w:t>
      </w:r>
      <w:r w:rsidRPr="00891551">
        <w:rPr>
          <w:sz w:val="24"/>
          <w:szCs w:val="24"/>
        </w:rPr>
        <w:t xml:space="preserve"> also created the work for English/Language Arts</w:t>
      </w:r>
      <w:r w:rsidR="00EA55A0" w:rsidRPr="00891551">
        <w:rPr>
          <w:sz w:val="24"/>
          <w:szCs w:val="24"/>
        </w:rPr>
        <w:t xml:space="preserve">, while </w:t>
      </w:r>
      <w:r w:rsidRPr="00891551">
        <w:rPr>
          <w:sz w:val="24"/>
          <w:szCs w:val="24"/>
        </w:rPr>
        <w:t>Leanna Ferreira and Rick Rawson were responsible for the construction of the Mathematics portion of professional development online.  Each district’s site and the online professional development housed within were customized to replicate the professional development the team would have provided in person throughout the rest of the school year.</w:t>
      </w:r>
      <w:r w:rsidR="00EA55A0" w:rsidRPr="00891551">
        <w:rPr>
          <w:sz w:val="24"/>
          <w:szCs w:val="24"/>
        </w:rPr>
        <w:t xml:space="preserve">  Each assignment will be monitored by the T</w:t>
      </w:r>
      <w:r w:rsidR="00765D9E" w:rsidRPr="00891551">
        <w:rPr>
          <w:sz w:val="24"/>
          <w:szCs w:val="24"/>
        </w:rPr>
        <w:t>eaching and Learning</w:t>
      </w:r>
      <w:r w:rsidR="00EA55A0" w:rsidRPr="00891551">
        <w:rPr>
          <w:sz w:val="24"/>
          <w:szCs w:val="24"/>
        </w:rPr>
        <w:t xml:space="preserve"> team.  Teachers may earn CEUs or graduate credit from Ashland University for successful completion of the modules.  </w:t>
      </w:r>
      <w:r w:rsidRPr="00891551">
        <w:rPr>
          <w:sz w:val="24"/>
          <w:szCs w:val="24"/>
        </w:rPr>
        <w:t xml:space="preserve"> </w:t>
      </w:r>
    </w:p>
    <w:p w14:paraId="19C555B9" w14:textId="02CD4E23" w:rsidR="00802BBA" w:rsidRPr="00891551" w:rsidRDefault="00802BBA" w:rsidP="00802BBA">
      <w:pPr>
        <w:rPr>
          <w:sz w:val="24"/>
          <w:szCs w:val="24"/>
        </w:rPr>
      </w:pPr>
      <w:r w:rsidRPr="00891551">
        <w:rPr>
          <w:sz w:val="24"/>
          <w:szCs w:val="24"/>
        </w:rPr>
        <w:t xml:space="preserve">   </w:t>
      </w:r>
      <w:r w:rsidR="00EA55A0" w:rsidRPr="00891551">
        <w:rPr>
          <w:sz w:val="24"/>
          <w:szCs w:val="24"/>
        </w:rPr>
        <w:t xml:space="preserve">  </w:t>
      </w:r>
      <w:r w:rsidRPr="00891551">
        <w:rPr>
          <w:sz w:val="24"/>
          <w:szCs w:val="24"/>
        </w:rPr>
        <w:t>In addition, all team members will provide professional development and individual/group support through Zoom meetings, Google Hangouts, blogs, and phone calls to teachers and administrators to provide personal contact in the coming months.</w:t>
      </w:r>
    </w:p>
    <w:p w14:paraId="4988C842" w14:textId="1421DC66" w:rsidR="00802BBA" w:rsidRPr="00891551" w:rsidRDefault="00802BBA" w:rsidP="00802BBA">
      <w:pPr>
        <w:rPr>
          <w:sz w:val="24"/>
          <w:szCs w:val="24"/>
        </w:rPr>
      </w:pPr>
      <w:r w:rsidRPr="00891551">
        <w:rPr>
          <w:sz w:val="24"/>
          <w:szCs w:val="24"/>
        </w:rPr>
        <w:t xml:space="preserve">   </w:t>
      </w:r>
      <w:r w:rsidR="00EA55A0" w:rsidRPr="00891551">
        <w:rPr>
          <w:sz w:val="24"/>
          <w:szCs w:val="24"/>
        </w:rPr>
        <w:t xml:space="preserve">  </w:t>
      </w:r>
      <w:r w:rsidRPr="00891551">
        <w:rPr>
          <w:sz w:val="24"/>
          <w:szCs w:val="24"/>
        </w:rPr>
        <w:t>The completed sites were released to superintendents and principals at Galion, Northmor, Lucas,</w:t>
      </w:r>
    </w:p>
    <w:p w14:paraId="06BC9315" w14:textId="419A1597" w:rsidR="00802BBA" w:rsidRPr="00891551" w:rsidRDefault="00802BBA" w:rsidP="00802BBA">
      <w:pPr>
        <w:rPr>
          <w:sz w:val="24"/>
          <w:szCs w:val="24"/>
        </w:rPr>
      </w:pPr>
      <w:r w:rsidRPr="00891551">
        <w:rPr>
          <w:sz w:val="24"/>
          <w:szCs w:val="24"/>
        </w:rPr>
        <w:t>and Crestline on Monday, March 30.  The</w:t>
      </w:r>
      <w:r w:rsidR="001D2DAA" w:rsidRPr="00891551">
        <w:rPr>
          <w:sz w:val="24"/>
          <w:szCs w:val="24"/>
        </w:rPr>
        <w:t xml:space="preserve"> Teaching and Learning</w:t>
      </w:r>
      <w:r w:rsidRPr="00891551">
        <w:rPr>
          <w:sz w:val="24"/>
          <w:szCs w:val="24"/>
        </w:rPr>
        <w:t xml:space="preserve"> team will monitor all teacher work online and set up personal contacts </w:t>
      </w:r>
      <w:r w:rsidR="00167A5D" w:rsidRPr="00891551">
        <w:rPr>
          <w:sz w:val="24"/>
          <w:szCs w:val="24"/>
        </w:rPr>
        <w:t xml:space="preserve">as </w:t>
      </w:r>
      <w:r w:rsidRPr="00891551">
        <w:rPr>
          <w:sz w:val="24"/>
          <w:szCs w:val="24"/>
        </w:rPr>
        <w:t>needed.  Time spent to build each district’s site and the hours spent working with teachers online and in virtual meetings is logged</w:t>
      </w:r>
      <w:r w:rsidR="00EA55A0" w:rsidRPr="00891551">
        <w:rPr>
          <w:sz w:val="24"/>
          <w:szCs w:val="24"/>
        </w:rPr>
        <w:t xml:space="preserve"> to track the completion of contracted days for the districts.  </w:t>
      </w:r>
      <w:r w:rsidRPr="00891551">
        <w:rPr>
          <w:sz w:val="24"/>
          <w:szCs w:val="24"/>
        </w:rPr>
        <w:t xml:space="preserve">The </w:t>
      </w:r>
      <w:r w:rsidR="00765D9E" w:rsidRPr="00891551">
        <w:rPr>
          <w:sz w:val="24"/>
          <w:szCs w:val="24"/>
        </w:rPr>
        <w:t>team will</w:t>
      </w:r>
      <w:r w:rsidRPr="00891551">
        <w:rPr>
          <w:sz w:val="24"/>
          <w:szCs w:val="24"/>
        </w:rPr>
        <w:t xml:space="preserve"> continue facilitating online PD through </w:t>
      </w:r>
      <w:r w:rsidR="00EA55A0" w:rsidRPr="00891551">
        <w:rPr>
          <w:sz w:val="24"/>
          <w:szCs w:val="24"/>
        </w:rPr>
        <w:t xml:space="preserve">early </w:t>
      </w:r>
      <w:r w:rsidRPr="00891551">
        <w:rPr>
          <w:sz w:val="24"/>
          <w:szCs w:val="24"/>
        </w:rPr>
        <w:t>June to fulfill each district’s days for 2019 - 2020.</w:t>
      </w:r>
    </w:p>
    <w:p w14:paraId="0E2875E9" w14:textId="77777777" w:rsidR="00EA55A0" w:rsidRPr="00891551" w:rsidRDefault="00EA55A0" w:rsidP="00802BBA">
      <w:pPr>
        <w:rPr>
          <w:sz w:val="24"/>
          <w:szCs w:val="24"/>
        </w:rPr>
      </w:pPr>
    </w:p>
    <w:p w14:paraId="0B633ADD" w14:textId="4F3B28CE" w:rsidR="00802BBA" w:rsidRPr="00891551" w:rsidRDefault="00EA55A0" w:rsidP="00802BBA">
      <w:pPr>
        <w:rPr>
          <w:b/>
          <w:bCs/>
          <w:sz w:val="24"/>
          <w:szCs w:val="24"/>
        </w:rPr>
      </w:pPr>
      <w:r w:rsidRPr="00891551">
        <w:rPr>
          <w:b/>
          <w:bCs/>
          <w:sz w:val="24"/>
          <w:szCs w:val="24"/>
        </w:rPr>
        <w:t>Networking Meeting</w:t>
      </w:r>
    </w:p>
    <w:p w14:paraId="7B82DFBB" w14:textId="7CD8A98F" w:rsidR="00802BBA" w:rsidRPr="00891551" w:rsidRDefault="00EA55A0" w:rsidP="00802BBA">
      <w:pPr>
        <w:rPr>
          <w:sz w:val="24"/>
          <w:szCs w:val="24"/>
        </w:rPr>
      </w:pPr>
      <w:r w:rsidRPr="00891551">
        <w:rPr>
          <w:sz w:val="24"/>
          <w:szCs w:val="24"/>
        </w:rPr>
        <w:t xml:space="preserve">     </w:t>
      </w:r>
      <w:r w:rsidR="00802BBA" w:rsidRPr="00891551">
        <w:rPr>
          <w:sz w:val="24"/>
          <w:szCs w:val="24"/>
        </w:rPr>
        <w:t xml:space="preserve">The </w:t>
      </w:r>
      <w:r w:rsidRPr="00891551">
        <w:rPr>
          <w:sz w:val="24"/>
          <w:szCs w:val="24"/>
        </w:rPr>
        <w:t>final</w:t>
      </w:r>
      <w:r w:rsidR="00802BBA" w:rsidRPr="00891551">
        <w:rPr>
          <w:sz w:val="24"/>
          <w:szCs w:val="24"/>
        </w:rPr>
        <w:t xml:space="preserve"> C</w:t>
      </w:r>
      <w:r w:rsidRPr="00891551">
        <w:rPr>
          <w:sz w:val="24"/>
          <w:szCs w:val="24"/>
        </w:rPr>
        <w:t>urriculum, Instruction, and Assessment</w:t>
      </w:r>
      <w:r w:rsidR="00802BBA" w:rsidRPr="00891551">
        <w:rPr>
          <w:sz w:val="24"/>
          <w:szCs w:val="24"/>
        </w:rPr>
        <w:t xml:space="preserve"> meeting is scheduled for April 24 and w</w:t>
      </w:r>
      <w:r w:rsidRPr="00891551">
        <w:rPr>
          <w:sz w:val="24"/>
          <w:szCs w:val="24"/>
        </w:rPr>
        <w:t xml:space="preserve">ill </w:t>
      </w:r>
      <w:r w:rsidR="00891551">
        <w:rPr>
          <w:sz w:val="24"/>
          <w:szCs w:val="24"/>
        </w:rPr>
        <w:t xml:space="preserve">be </w:t>
      </w:r>
      <w:r w:rsidR="00802BBA" w:rsidRPr="00891551">
        <w:rPr>
          <w:sz w:val="24"/>
          <w:szCs w:val="24"/>
        </w:rPr>
        <w:t xml:space="preserve">conducted as a Zoom </w:t>
      </w:r>
      <w:r w:rsidR="00167A5D" w:rsidRPr="00891551">
        <w:rPr>
          <w:sz w:val="24"/>
          <w:szCs w:val="24"/>
        </w:rPr>
        <w:t>session</w:t>
      </w:r>
      <w:r w:rsidR="00802BBA" w:rsidRPr="00891551">
        <w:rPr>
          <w:sz w:val="24"/>
          <w:szCs w:val="24"/>
        </w:rPr>
        <w:t>.</w:t>
      </w:r>
      <w:r w:rsidRPr="00891551">
        <w:rPr>
          <w:sz w:val="24"/>
          <w:szCs w:val="24"/>
        </w:rPr>
        <w:t xml:space="preserve">  </w:t>
      </w:r>
      <w:r w:rsidR="00167A5D" w:rsidRPr="00891551">
        <w:rPr>
          <w:sz w:val="24"/>
          <w:szCs w:val="24"/>
        </w:rPr>
        <w:t xml:space="preserve">The curriculum directors will </w:t>
      </w:r>
      <w:r w:rsidRPr="00891551">
        <w:rPr>
          <w:sz w:val="24"/>
          <w:szCs w:val="24"/>
        </w:rPr>
        <w:t>examine important topics and then have a sharing session to learn from each other, particularly at this difficult time.</w:t>
      </w:r>
    </w:p>
    <w:p w14:paraId="69D26C88" w14:textId="489A972A" w:rsidR="00EA55A0" w:rsidRPr="00891551" w:rsidRDefault="00EA55A0" w:rsidP="00802BBA">
      <w:pPr>
        <w:rPr>
          <w:sz w:val="24"/>
          <w:szCs w:val="24"/>
        </w:rPr>
      </w:pPr>
    </w:p>
    <w:p w14:paraId="6DA60677" w14:textId="5CD3F985" w:rsidR="00EA55A0" w:rsidRPr="00891551" w:rsidRDefault="00EA55A0" w:rsidP="00802BBA">
      <w:pPr>
        <w:rPr>
          <w:b/>
          <w:bCs/>
          <w:sz w:val="24"/>
          <w:szCs w:val="24"/>
        </w:rPr>
      </w:pPr>
      <w:r w:rsidRPr="00891551">
        <w:rPr>
          <w:b/>
          <w:bCs/>
          <w:sz w:val="24"/>
          <w:szCs w:val="24"/>
        </w:rPr>
        <w:t>ODE’s New Literacy Grant</w:t>
      </w:r>
    </w:p>
    <w:p w14:paraId="4B183B48" w14:textId="792191DC" w:rsidR="00EA55A0" w:rsidRPr="00891551" w:rsidRDefault="00EA55A0" w:rsidP="00802BBA">
      <w:pPr>
        <w:rPr>
          <w:sz w:val="24"/>
          <w:szCs w:val="24"/>
        </w:rPr>
      </w:pPr>
      <w:r w:rsidRPr="00891551">
        <w:rPr>
          <w:sz w:val="24"/>
          <w:szCs w:val="24"/>
        </w:rPr>
        <w:t xml:space="preserve">     I am assisting Lisa Cook, Carrie Wood, and Sherri Richter with the writing of ODE’s new Comprehensive Literacy</w:t>
      </w:r>
      <w:r w:rsidR="004C5C6C" w:rsidRPr="00891551">
        <w:rPr>
          <w:sz w:val="24"/>
          <w:szCs w:val="24"/>
        </w:rPr>
        <w:t xml:space="preserve"> Consortium</w:t>
      </w:r>
      <w:r w:rsidRPr="00891551">
        <w:rPr>
          <w:sz w:val="24"/>
          <w:szCs w:val="24"/>
        </w:rPr>
        <w:t xml:space="preserve"> Grant.  My tasks range from writing responsibilities to data analysis and editing.</w:t>
      </w:r>
      <w:r w:rsidR="00490D11" w:rsidRPr="00891551">
        <w:rPr>
          <w:sz w:val="24"/>
          <w:szCs w:val="24"/>
        </w:rPr>
        <w:t xml:space="preserve"> </w:t>
      </w:r>
      <w:r w:rsidR="008A5592" w:rsidRPr="00891551">
        <w:rPr>
          <w:sz w:val="24"/>
          <w:szCs w:val="24"/>
        </w:rPr>
        <w:t xml:space="preserve"> </w:t>
      </w:r>
      <w:r w:rsidR="00DC7CD1" w:rsidRPr="00891551">
        <w:rPr>
          <w:sz w:val="24"/>
          <w:szCs w:val="24"/>
        </w:rPr>
        <w:t xml:space="preserve">If awarded to Mid-Ohio, </w:t>
      </w:r>
      <w:r w:rsidR="008A5592" w:rsidRPr="00891551">
        <w:rPr>
          <w:sz w:val="24"/>
          <w:szCs w:val="24"/>
        </w:rPr>
        <w:t>grant</w:t>
      </w:r>
      <w:r w:rsidR="00DC7CD1" w:rsidRPr="00891551">
        <w:rPr>
          <w:sz w:val="24"/>
          <w:szCs w:val="24"/>
        </w:rPr>
        <w:t xml:space="preserve"> funds</w:t>
      </w:r>
      <w:r w:rsidR="008A5592" w:rsidRPr="00891551">
        <w:rPr>
          <w:sz w:val="24"/>
          <w:szCs w:val="24"/>
        </w:rPr>
        <w:t xml:space="preserve"> will provide </w:t>
      </w:r>
      <w:r w:rsidR="008967E7" w:rsidRPr="00891551">
        <w:rPr>
          <w:sz w:val="24"/>
          <w:szCs w:val="24"/>
        </w:rPr>
        <w:t>English/Language Arts professional development, coaching, and training</w:t>
      </w:r>
      <w:r w:rsidR="008A5592" w:rsidRPr="00891551">
        <w:rPr>
          <w:sz w:val="24"/>
          <w:szCs w:val="24"/>
        </w:rPr>
        <w:t xml:space="preserve"> from</w:t>
      </w:r>
      <w:r w:rsidR="009F7D1E" w:rsidRPr="00891551">
        <w:rPr>
          <w:sz w:val="24"/>
          <w:szCs w:val="24"/>
        </w:rPr>
        <w:t xml:space="preserve"> members of</w:t>
      </w:r>
      <w:r w:rsidR="008A5592" w:rsidRPr="00891551">
        <w:rPr>
          <w:sz w:val="24"/>
          <w:szCs w:val="24"/>
        </w:rPr>
        <w:t xml:space="preserve"> the Teaching and Learning team</w:t>
      </w:r>
      <w:r w:rsidR="00A06609" w:rsidRPr="00891551">
        <w:rPr>
          <w:sz w:val="24"/>
          <w:szCs w:val="24"/>
        </w:rPr>
        <w:t xml:space="preserve">. </w:t>
      </w:r>
      <w:r w:rsidR="00DC7CD1" w:rsidRPr="00891551">
        <w:rPr>
          <w:sz w:val="24"/>
          <w:szCs w:val="24"/>
        </w:rPr>
        <w:t xml:space="preserve"> </w:t>
      </w:r>
      <w:r w:rsidR="00043B4A" w:rsidRPr="00891551">
        <w:rPr>
          <w:sz w:val="24"/>
          <w:szCs w:val="24"/>
        </w:rPr>
        <w:t xml:space="preserve">Grants will be awarded in August 2020.  </w:t>
      </w:r>
      <w:r w:rsidR="00271B85" w:rsidRPr="00891551">
        <w:rPr>
          <w:sz w:val="24"/>
          <w:szCs w:val="24"/>
        </w:rPr>
        <w:t xml:space="preserve"> </w:t>
      </w:r>
      <w:r w:rsidR="00FA7FB8" w:rsidRPr="00891551">
        <w:rPr>
          <w:sz w:val="24"/>
          <w:szCs w:val="24"/>
        </w:rPr>
        <w:t xml:space="preserve">  </w:t>
      </w:r>
      <w:r w:rsidRPr="00891551">
        <w:rPr>
          <w:sz w:val="24"/>
          <w:szCs w:val="24"/>
        </w:rPr>
        <w:t xml:space="preserve"> </w:t>
      </w:r>
    </w:p>
    <w:sectPr w:rsidR="00EA55A0" w:rsidRPr="00891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BA"/>
    <w:rsid w:val="000123BD"/>
    <w:rsid w:val="00043B4A"/>
    <w:rsid w:val="00063DCC"/>
    <w:rsid w:val="001142C6"/>
    <w:rsid w:val="00167A5D"/>
    <w:rsid w:val="00197628"/>
    <w:rsid w:val="001A34E5"/>
    <w:rsid w:val="001D2DAA"/>
    <w:rsid w:val="00216BC8"/>
    <w:rsid w:val="0026594E"/>
    <w:rsid w:val="00271B85"/>
    <w:rsid w:val="0030531D"/>
    <w:rsid w:val="00355910"/>
    <w:rsid w:val="00380206"/>
    <w:rsid w:val="004477F1"/>
    <w:rsid w:val="004628FA"/>
    <w:rsid w:val="00490D11"/>
    <w:rsid w:val="004C3DB9"/>
    <w:rsid w:val="004C5C6C"/>
    <w:rsid w:val="006421F0"/>
    <w:rsid w:val="00765D9E"/>
    <w:rsid w:val="007D78D9"/>
    <w:rsid w:val="00802BBA"/>
    <w:rsid w:val="00891551"/>
    <w:rsid w:val="008967E7"/>
    <w:rsid w:val="008A5592"/>
    <w:rsid w:val="009805DD"/>
    <w:rsid w:val="009E3B62"/>
    <w:rsid w:val="009E45D3"/>
    <w:rsid w:val="009F7D1E"/>
    <w:rsid w:val="00A06609"/>
    <w:rsid w:val="00A40889"/>
    <w:rsid w:val="00A430EF"/>
    <w:rsid w:val="00B13D42"/>
    <w:rsid w:val="00B974E7"/>
    <w:rsid w:val="00CD2FA3"/>
    <w:rsid w:val="00D02730"/>
    <w:rsid w:val="00DC7CD1"/>
    <w:rsid w:val="00EA55A0"/>
    <w:rsid w:val="00F2460F"/>
    <w:rsid w:val="00FA78CA"/>
    <w:rsid w:val="00FA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0146"/>
  <w15:chartTrackingRefBased/>
  <w15:docId w15:val="{4224C5B0-EACA-4748-B6B4-F89D5175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2BB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02BBA"/>
  </w:style>
  <w:style w:type="character" w:customStyle="1" w:styleId="eop">
    <w:name w:val="eop"/>
    <w:basedOn w:val="DefaultParagraphFont"/>
    <w:rsid w:val="0080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A0C70CD4374740ACDFB8D85F370430" ma:contentTypeVersion="9" ma:contentTypeDescription="Create a new document." ma:contentTypeScope="" ma:versionID="03ff6e58008ed80fcd2b8695c56ba231">
  <xsd:schema xmlns:xsd="http://www.w3.org/2001/XMLSchema" xmlns:xs="http://www.w3.org/2001/XMLSchema" xmlns:p="http://schemas.microsoft.com/office/2006/metadata/properties" xmlns:ns3="b78a424b-2ed5-44ed-a13e-cce47ecc3209" xmlns:ns4="57a21eb5-2110-47a7-a13b-878f25e103fb" targetNamespace="http://schemas.microsoft.com/office/2006/metadata/properties" ma:root="true" ma:fieldsID="5ae00b278d8ddce6d910491fa9ec5748" ns3:_="" ns4:_="">
    <xsd:import namespace="b78a424b-2ed5-44ed-a13e-cce47ecc3209"/>
    <xsd:import namespace="57a21eb5-2110-47a7-a13b-878f25e103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a424b-2ed5-44ed-a13e-cce47ecc3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a21eb5-2110-47a7-a13b-878f25e103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0B63-1321-4162-A4D8-36FFD59F7A51}">
  <ds:schemaRefs>
    <ds:schemaRef ds:uri="57a21eb5-2110-47a7-a13b-878f25e103f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8a424b-2ed5-44ed-a13e-cce47ecc3209"/>
    <ds:schemaRef ds:uri="http://www.w3.org/XML/1998/namespace"/>
  </ds:schemaRefs>
</ds:datastoreItem>
</file>

<file path=customXml/itemProps2.xml><?xml version="1.0" encoding="utf-8"?>
<ds:datastoreItem xmlns:ds="http://schemas.openxmlformats.org/officeDocument/2006/customXml" ds:itemID="{FBFE5908-1767-41A9-AFA7-55CF59BD6276}">
  <ds:schemaRefs>
    <ds:schemaRef ds:uri="http://schemas.microsoft.com/sharepoint/v3/contenttype/forms"/>
  </ds:schemaRefs>
</ds:datastoreItem>
</file>

<file path=customXml/itemProps3.xml><?xml version="1.0" encoding="utf-8"?>
<ds:datastoreItem xmlns:ds="http://schemas.openxmlformats.org/officeDocument/2006/customXml" ds:itemID="{432D9423-F6F0-4F1A-B053-0B9BAC281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a424b-2ed5-44ed-a13e-cce47ecc3209"/>
    <ds:schemaRef ds:uri="57a21eb5-2110-47a7-a13b-878f25e10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F7DE6-C8C8-49AE-B56A-72171F82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2</cp:revision>
  <cp:lastPrinted>2020-04-02T19:33:00Z</cp:lastPrinted>
  <dcterms:created xsi:type="dcterms:W3CDTF">2020-04-02T19:44:00Z</dcterms:created>
  <dcterms:modified xsi:type="dcterms:W3CDTF">2020-04-02T19:44:00Z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0x010100F7A0C70CD4374740ACDFB8D85F370430</vt:lpwstr>
  </property>
</Properties>
</file>